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76" w:rsidRPr="005F2614" w:rsidRDefault="00A051D7" w:rsidP="001A74F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</w:rPr>
        <w:t xml:space="preserve">           </w:t>
      </w:r>
      <w:r w:rsidR="00536776" w:rsidRPr="005F2614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536776" w:rsidRPr="005F2614" w:rsidRDefault="00536776" w:rsidP="005367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261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9B1AFF" w:rsidRDefault="009B1AFF" w:rsidP="005367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F2614" w:rsidRPr="005F2614" w:rsidRDefault="005F2614" w:rsidP="005367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B1AFF" w:rsidRPr="005F2614" w:rsidRDefault="009B1AFF" w:rsidP="005F26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2614">
        <w:rPr>
          <w:rFonts w:ascii="Arial" w:hAnsi="Arial" w:cs="Arial"/>
          <w:b/>
          <w:sz w:val="32"/>
          <w:szCs w:val="32"/>
        </w:rPr>
        <w:t>РЕШЕНИЕ</w:t>
      </w:r>
    </w:p>
    <w:p w:rsidR="009B1AFF" w:rsidRPr="005F2614" w:rsidRDefault="00A051D7" w:rsidP="009B1AFF">
      <w:pPr>
        <w:spacing w:after="0" w:line="240" w:lineRule="auto"/>
        <w:ind w:left="-1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536776" w:rsidRPr="005F2614">
        <w:rPr>
          <w:rFonts w:ascii="Arial" w:hAnsi="Arial" w:cs="Arial"/>
          <w:b/>
          <w:sz w:val="32"/>
          <w:szCs w:val="32"/>
        </w:rPr>
        <w:t>26</w:t>
      </w:r>
      <w:r w:rsidR="009B1AFF" w:rsidRPr="005F2614">
        <w:rPr>
          <w:rFonts w:ascii="Arial" w:hAnsi="Arial" w:cs="Arial"/>
          <w:b/>
          <w:sz w:val="32"/>
          <w:szCs w:val="32"/>
        </w:rPr>
        <w:t xml:space="preserve"> </w:t>
      </w:r>
      <w:r w:rsidR="00536776" w:rsidRPr="005F2614">
        <w:rPr>
          <w:rFonts w:ascii="Arial" w:hAnsi="Arial" w:cs="Arial"/>
          <w:b/>
          <w:sz w:val="32"/>
          <w:szCs w:val="32"/>
        </w:rPr>
        <w:t>января 2021</w:t>
      </w:r>
      <w:r w:rsidR="005F2614">
        <w:rPr>
          <w:rFonts w:ascii="Arial" w:hAnsi="Arial" w:cs="Arial"/>
          <w:b/>
          <w:sz w:val="32"/>
          <w:szCs w:val="32"/>
        </w:rPr>
        <w:t xml:space="preserve"> года </w:t>
      </w:r>
      <w:r w:rsidR="00E85F99" w:rsidRPr="005F2614">
        <w:rPr>
          <w:rFonts w:ascii="Arial" w:hAnsi="Arial" w:cs="Arial"/>
          <w:b/>
          <w:sz w:val="32"/>
          <w:szCs w:val="32"/>
        </w:rPr>
        <w:t>№ 4</w:t>
      </w:r>
      <w:r w:rsidR="009B1AFF" w:rsidRPr="005F261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</w:p>
    <w:p w:rsidR="009B1AFF" w:rsidRDefault="009B1AFF" w:rsidP="009B1AF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F2614" w:rsidRPr="005F2614" w:rsidRDefault="005F2614" w:rsidP="009B1AF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9592"/>
      </w:tblGrid>
      <w:tr w:rsidR="009B1AFF" w:rsidRPr="005F2614" w:rsidTr="005F2614">
        <w:trPr>
          <w:trHeight w:val="2008"/>
        </w:trPr>
        <w:tc>
          <w:tcPr>
            <w:tcW w:w="9592" w:type="dxa"/>
            <w:hideMark/>
          </w:tcPr>
          <w:p w:rsidR="00E67C13" w:rsidRDefault="005F2614" w:rsidP="00536776">
            <w:pPr>
              <w:spacing w:after="0" w:line="240" w:lineRule="auto"/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</w:pPr>
            <w:r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            </w:t>
            </w:r>
            <w:r w:rsidR="005C0B4C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Об утверждении Порядка выдвижения, </w:t>
            </w:r>
            <w:proofErr w:type="gramStart"/>
            <w:r w:rsidR="005C0B4C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внесения, </w:t>
            </w:r>
            <w:r w:rsidR="00A051D7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  <w:r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  <w:proofErr w:type="gramEnd"/>
            <w:r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 </w:t>
            </w:r>
            <w:r w:rsidR="005C0B4C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>обсуждения, рассмотрения инициативных проектов</w:t>
            </w:r>
            <w:r w:rsidR="00E069D0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>, а также проведения их конкурсного отбора</w:t>
            </w:r>
            <w:r w:rsidR="005C0B4C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в </w:t>
            </w:r>
            <w:r w:rsidR="00536776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Донском </w:t>
            </w:r>
            <w:r w:rsidR="00A12BFE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  <w:r w:rsidR="00E67C13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     </w:t>
            </w:r>
          </w:p>
          <w:p w:rsidR="009B1AFF" w:rsidRPr="005F2614" w:rsidRDefault="00E67C13" w:rsidP="00536776">
            <w:pPr>
              <w:spacing w:after="0" w:line="240" w:lineRule="auto"/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                   </w:t>
            </w:r>
            <w:r w:rsidR="00536776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сельсовете </w:t>
            </w:r>
            <w:proofErr w:type="spellStart"/>
            <w:r w:rsidR="00536776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>Золотухинского</w:t>
            </w:r>
            <w:proofErr w:type="spellEnd"/>
            <w:r w:rsidR="00536776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  <w:r w:rsidR="005C0B4C" w:rsidRPr="005F2614">
              <w:rPr>
                <w:rStyle w:val="af2"/>
                <w:rFonts w:ascii="Arial" w:hAnsi="Arial" w:cs="Arial"/>
                <w:b/>
                <w:i w:val="0"/>
                <w:sz w:val="32"/>
                <w:szCs w:val="32"/>
              </w:rPr>
              <w:t>района</w:t>
            </w:r>
          </w:p>
        </w:tc>
      </w:tr>
    </w:tbl>
    <w:p w:rsidR="005C0B4C" w:rsidRDefault="005C0B4C" w:rsidP="001A74F7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F2614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5C0B4C" w:rsidRPr="005F2614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Pr="005F2614">
        <w:rPr>
          <w:rFonts w:ascii="Arial" w:hAnsi="Arial" w:cs="Arial"/>
          <w:sz w:val="24"/>
          <w:szCs w:val="24"/>
        </w:rPr>
        <w:t xml:space="preserve"> </w:t>
      </w:r>
      <w:r w:rsidR="005C0B4C" w:rsidRPr="005F2614">
        <w:rPr>
          <w:rFonts w:ascii="Arial" w:hAnsi="Arial" w:cs="Arial"/>
          <w:sz w:val="24"/>
          <w:szCs w:val="24"/>
        </w:rPr>
        <w:t xml:space="preserve">2003 года </w:t>
      </w:r>
      <w:r w:rsidRPr="005F2614">
        <w:rPr>
          <w:rFonts w:ascii="Arial" w:hAnsi="Arial" w:cs="Arial"/>
          <w:sz w:val="24"/>
          <w:szCs w:val="24"/>
        </w:rPr>
        <w:t xml:space="preserve">      </w:t>
      </w:r>
      <w:r w:rsidR="006504F8" w:rsidRPr="005F2614">
        <w:rPr>
          <w:rFonts w:ascii="Arial" w:hAnsi="Arial" w:cs="Arial"/>
          <w:sz w:val="24"/>
          <w:szCs w:val="24"/>
        </w:rPr>
        <w:t xml:space="preserve">    </w:t>
      </w:r>
      <w:r w:rsidRPr="005F2614">
        <w:rPr>
          <w:rFonts w:ascii="Arial" w:hAnsi="Arial" w:cs="Arial"/>
          <w:sz w:val="24"/>
          <w:szCs w:val="24"/>
        </w:rPr>
        <w:t xml:space="preserve"> </w:t>
      </w:r>
      <w:r w:rsidR="005C0B4C" w:rsidRPr="005F2614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</w:t>
      </w:r>
      <w:bookmarkStart w:id="0" w:name="_GoBack"/>
      <w:bookmarkEnd w:id="0"/>
      <w:r w:rsidR="005C0B4C" w:rsidRPr="005F2614">
        <w:rPr>
          <w:rFonts w:ascii="Arial" w:hAnsi="Arial" w:cs="Arial"/>
          <w:sz w:val="24"/>
          <w:szCs w:val="24"/>
        </w:rPr>
        <w:t xml:space="preserve">ой Федерации», </w:t>
      </w:r>
      <w:r w:rsidRPr="005F2614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536776" w:rsidRPr="005F2614">
        <w:rPr>
          <w:rFonts w:ascii="Arial" w:hAnsi="Arial" w:cs="Arial"/>
          <w:sz w:val="24"/>
          <w:szCs w:val="24"/>
        </w:rPr>
        <w:t xml:space="preserve">Донского </w:t>
      </w:r>
      <w:r w:rsidRPr="005F261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36776" w:rsidRPr="005F2614">
        <w:rPr>
          <w:rFonts w:ascii="Arial" w:hAnsi="Arial" w:cs="Arial"/>
          <w:sz w:val="24"/>
          <w:szCs w:val="24"/>
        </w:rPr>
        <w:t xml:space="preserve">  </w:t>
      </w:r>
      <w:r w:rsidRPr="005F2614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536776" w:rsidRPr="005F2614">
        <w:rPr>
          <w:rFonts w:ascii="Arial" w:hAnsi="Arial" w:cs="Arial"/>
          <w:sz w:val="24"/>
          <w:szCs w:val="24"/>
        </w:rPr>
        <w:t xml:space="preserve">Донского </w:t>
      </w:r>
      <w:r w:rsidRPr="005F261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36776" w:rsidRPr="005F2614">
        <w:rPr>
          <w:rFonts w:ascii="Arial" w:hAnsi="Arial" w:cs="Arial"/>
          <w:sz w:val="24"/>
          <w:szCs w:val="24"/>
        </w:rPr>
        <w:t xml:space="preserve"> </w:t>
      </w:r>
      <w:r w:rsidRPr="005F2614">
        <w:rPr>
          <w:rFonts w:ascii="Arial" w:hAnsi="Arial" w:cs="Arial"/>
          <w:sz w:val="24"/>
          <w:szCs w:val="24"/>
        </w:rPr>
        <w:t>района инициативных проектов, руководствуясь Уставом муниципального образования «</w:t>
      </w:r>
      <w:r w:rsidR="00536776" w:rsidRPr="005F2614">
        <w:rPr>
          <w:rFonts w:ascii="Arial" w:hAnsi="Arial" w:cs="Arial"/>
          <w:sz w:val="24"/>
          <w:szCs w:val="24"/>
        </w:rPr>
        <w:t xml:space="preserve">Донской </w:t>
      </w:r>
      <w:r w:rsidRPr="005F2614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36776" w:rsidRPr="005F2614">
        <w:rPr>
          <w:rFonts w:ascii="Arial" w:hAnsi="Arial" w:cs="Arial"/>
          <w:sz w:val="24"/>
          <w:szCs w:val="24"/>
        </w:rPr>
        <w:t xml:space="preserve"> </w:t>
      </w:r>
      <w:r w:rsidRPr="005F2614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536776" w:rsidRPr="005F2614">
        <w:rPr>
          <w:rFonts w:ascii="Arial" w:hAnsi="Arial" w:cs="Arial"/>
          <w:sz w:val="24"/>
          <w:szCs w:val="24"/>
        </w:rPr>
        <w:t xml:space="preserve">Донского </w:t>
      </w:r>
      <w:r w:rsidRPr="005F261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36776" w:rsidRPr="005F2614">
        <w:rPr>
          <w:rFonts w:ascii="Arial" w:hAnsi="Arial" w:cs="Arial"/>
          <w:sz w:val="24"/>
          <w:szCs w:val="24"/>
        </w:rPr>
        <w:t xml:space="preserve"> </w:t>
      </w:r>
      <w:r w:rsidRPr="005F2614">
        <w:rPr>
          <w:rFonts w:ascii="Arial" w:hAnsi="Arial" w:cs="Arial"/>
          <w:sz w:val="24"/>
          <w:szCs w:val="24"/>
        </w:rPr>
        <w:t xml:space="preserve">района </w:t>
      </w:r>
      <w:r w:rsidR="007522EB" w:rsidRPr="005F2614">
        <w:rPr>
          <w:rFonts w:ascii="Arial" w:hAnsi="Arial" w:cs="Arial"/>
          <w:sz w:val="24"/>
          <w:szCs w:val="24"/>
        </w:rPr>
        <w:t>РЕШИЛО</w:t>
      </w:r>
      <w:r w:rsidR="005C0B4C" w:rsidRPr="005F2614">
        <w:rPr>
          <w:rFonts w:ascii="Arial" w:hAnsi="Arial" w:cs="Arial"/>
          <w:sz w:val="24"/>
          <w:szCs w:val="24"/>
        </w:rPr>
        <w:t>:</w:t>
      </w:r>
    </w:p>
    <w:p w:rsidR="005C0B4C" w:rsidRPr="005F2614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5F2614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5F2614">
        <w:rPr>
          <w:rFonts w:ascii="Arial" w:hAnsi="Arial" w:cs="Arial"/>
          <w:sz w:val="24"/>
          <w:szCs w:val="24"/>
        </w:rPr>
        <w:t xml:space="preserve"> в </w:t>
      </w:r>
      <w:r w:rsidR="00536776" w:rsidRPr="005F2614">
        <w:rPr>
          <w:rFonts w:ascii="Arial" w:hAnsi="Arial" w:cs="Arial"/>
          <w:sz w:val="24"/>
          <w:szCs w:val="24"/>
        </w:rPr>
        <w:t xml:space="preserve">Донском </w:t>
      </w:r>
      <w:r w:rsidRPr="005F2614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36776" w:rsidRPr="005F2614">
        <w:rPr>
          <w:rFonts w:ascii="Arial" w:hAnsi="Arial" w:cs="Arial"/>
          <w:sz w:val="24"/>
          <w:szCs w:val="24"/>
        </w:rPr>
        <w:t xml:space="preserve"> </w:t>
      </w:r>
      <w:r w:rsidRPr="005F2614">
        <w:rPr>
          <w:rFonts w:ascii="Arial" w:hAnsi="Arial" w:cs="Arial"/>
          <w:sz w:val="24"/>
          <w:szCs w:val="24"/>
        </w:rPr>
        <w:t>района.</w:t>
      </w:r>
    </w:p>
    <w:p w:rsidR="005C0B4C" w:rsidRPr="005F2614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536776" w:rsidRPr="005F2614">
        <w:rPr>
          <w:rFonts w:ascii="Arial" w:hAnsi="Arial" w:cs="Arial"/>
          <w:sz w:val="24"/>
          <w:szCs w:val="24"/>
        </w:rPr>
        <w:t>Донского</w:t>
      </w:r>
      <w:r w:rsidRPr="005F26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36776"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F2614">
        <w:rPr>
          <w:rFonts w:ascii="Arial" w:hAnsi="Arial" w:cs="Arial"/>
          <w:sz w:val="24"/>
          <w:szCs w:val="24"/>
        </w:rPr>
        <w:t xml:space="preserve"> района в сети «Интернет» (</w:t>
      </w:r>
      <w:r w:rsidR="00E85F99" w:rsidRPr="005F2614">
        <w:rPr>
          <w:rFonts w:ascii="Arial" w:hAnsi="Arial" w:cs="Arial"/>
          <w:sz w:val="24"/>
          <w:szCs w:val="24"/>
        </w:rPr>
        <w:t>http://admdonskoy.ru)</w:t>
      </w:r>
    </w:p>
    <w:p w:rsidR="0094041F" w:rsidRPr="005F2614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3. </w:t>
      </w:r>
      <w:r w:rsidR="0094041F" w:rsidRPr="005F2614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F2614" w:rsidRPr="005F2614" w:rsidRDefault="005F2614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5F2614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A74F7" w:rsidRPr="005F2614" w:rsidRDefault="001A74F7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7D57" w:rsidRPr="005F2614" w:rsidRDefault="00C87D57" w:rsidP="00C87D5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87D57" w:rsidRPr="005F2614" w:rsidRDefault="00C87D57" w:rsidP="00C87D5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Донского сельсовета </w:t>
      </w:r>
      <w:proofErr w:type="spellStart"/>
      <w:r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F2614">
        <w:rPr>
          <w:rFonts w:ascii="Arial" w:hAnsi="Arial" w:cs="Arial"/>
          <w:sz w:val="24"/>
          <w:szCs w:val="24"/>
        </w:rPr>
        <w:t xml:space="preserve"> района                        О.В. Мельникова  </w:t>
      </w:r>
    </w:p>
    <w:p w:rsidR="00C87D57" w:rsidRPr="005F2614" w:rsidRDefault="00C87D57" w:rsidP="00C87D5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87D57" w:rsidRPr="005F2614" w:rsidRDefault="00C87D57" w:rsidP="00C87D5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>Глава Донского сельсовета</w:t>
      </w:r>
    </w:p>
    <w:p w:rsidR="00C87D57" w:rsidRPr="005F2614" w:rsidRDefault="00C87D57" w:rsidP="00C87D5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F2614">
        <w:rPr>
          <w:rFonts w:ascii="Arial" w:hAnsi="Arial" w:cs="Arial"/>
          <w:sz w:val="24"/>
          <w:szCs w:val="24"/>
        </w:rPr>
        <w:t xml:space="preserve"> района</w:t>
      </w:r>
      <w:r w:rsidRPr="005F2614">
        <w:rPr>
          <w:rFonts w:ascii="Arial" w:hAnsi="Arial" w:cs="Arial"/>
          <w:sz w:val="24"/>
          <w:szCs w:val="24"/>
        </w:rPr>
        <w:tab/>
      </w:r>
      <w:r w:rsidRPr="005F2614">
        <w:rPr>
          <w:rFonts w:ascii="Arial" w:hAnsi="Arial" w:cs="Arial"/>
          <w:sz w:val="24"/>
          <w:szCs w:val="24"/>
        </w:rPr>
        <w:tab/>
      </w:r>
      <w:r w:rsidRPr="005F2614">
        <w:rPr>
          <w:rFonts w:ascii="Arial" w:hAnsi="Arial" w:cs="Arial"/>
          <w:sz w:val="24"/>
          <w:szCs w:val="24"/>
        </w:rPr>
        <w:tab/>
      </w:r>
      <w:r w:rsidRPr="005F2614">
        <w:rPr>
          <w:rFonts w:ascii="Arial" w:hAnsi="Arial" w:cs="Arial"/>
          <w:sz w:val="24"/>
          <w:szCs w:val="24"/>
        </w:rPr>
        <w:tab/>
        <w:t xml:space="preserve">                               В.Ю. Азаров</w:t>
      </w:r>
    </w:p>
    <w:p w:rsidR="007522EB" w:rsidRPr="00C87D57" w:rsidRDefault="007522EB" w:rsidP="00C87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RPr="00C87D57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5F2614" w:rsidRDefault="005C0B4C" w:rsidP="005F261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F2614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1A74F7" w:rsidRPr="005F2614" w:rsidRDefault="005C0B4C" w:rsidP="005F261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F2614">
        <w:rPr>
          <w:rFonts w:ascii="Arial" w:eastAsia="Calibri" w:hAnsi="Arial" w:cs="Arial"/>
          <w:sz w:val="24"/>
          <w:szCs w:val="24"/>
          <w:lang w:eastAsia="en-US"/>
        </w:rPr>
        <w:t>решением Собрания депутатов</w:t>
      </w:r>
    </w:p>
    <w:p w:rsidR="001A74F7" w:rsidRPr="005F2614" w:rsidRDefault="005C0B4C" w:rsidP="005F261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5F261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87D57" w:rsidRPr="005F2614">
        <w:rPr>
          <w:rFonts w:ascii="Arial" w:hAnsi="Arial" w:cs="Arial"/>
          <w:sz w:val="24"/>
          <w:szCs w:val="24"/>
        </w:rPr>
        <w:t>Донского</w:t>
      </w:r>
      <w:r w:rsidRPr="005F2614">
        <w:rPr>
          <w:rFonts w:ascii="Arial" w:hAnsi="Arial" w:cs="Arial"/>
          <w:sz w:val="24"/>
          <w:szCs w:val="24"/>
        </w:rPr>
        <w:t xml:space="preserve"> сельсовета </w:t>
      </w:r>
    </w:p>
    <w:p w:rsidR="005C0B4C" w:rsidRPr="005F2614" w:rsidRDefault="00C87D57" w:rsidP="005F261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proofErr w:type="spellStart"/>
      <w:r w:rsidRPr="005F2614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C0B4C" w:rsidRPr="005F2614">
        <w:rPr>
          <w:rFonts w:ascii="Arial" w:hAnsi="Arial" w:cs="Arial"/>
          <w:sz w:val="24"/>
          <w:szCs w:val="24"/>
        </w:rPr>
        <w:t xml:space="preserve"> района</w:t>
      </w:r>
    </w:p>
    <w:p w:rsidR="005C0B4C" w:rsidRPr="005F2614" w:rsidRDefault="005C0B4C" w:rsidP="005F261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F2614">
        <w:rPr>
          <w:rFonts w:ascii="Arial" w:hAnsi="Arial" w:cs="Arial"/>
          <w:sz w:val="24"/>
          <w:szCs w:val="24"/>
        </w:rPr>
        <w:t xml:space="preserve">от </w:t>
      </w:r>
      <w:r w:rsidR="00E85F99" w:rsidRPr="005F2614">
        <w:rPr>
          <w:rFonts w:ascii="Arial" w:hAnsi="Arial" w:cs="Arial"/>
          <w:sz w:val="24"/>
          <w:szCs w:val="24"/>
        </w:rPr>
        <w:t>26.01.2021 № 4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F26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0B4C" w:rsidRPr="00A051D7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51D7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:rsidR="005C0B4C" w:rsidRPr="00A051D7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51D7">
        <w:rPr>
          <w:rFonts w:ascii="Arial" w:hAnsi="Arial" w:cs="Arial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A051D7">
        <w:rPr>
          <w:rFonts w:ascii="Arial" w:hAnsi="Arial" w:cs="Arial"/>
          <w:b/>
          <w:sz w:val="28"/>
          <w:szCs w:val="28"/>
        </w:rPr>
        <w:t>, а также проведения их конкурсного отбора</w:t>
      </w:r>
      <w:r w:rsidRPr="00A051D7">
        <w:rPr>
          <w:rFonts w:ascii="Arial" w:hAnsi="Arial" w:cs="Arial"/>
          <w:b/>
          <w:sz w:val="28"/>
          <w:szCs w:val="28"/>
        </w:rPr>
        <w:t xml:space="preserve"> в </w:t>
      </w:r>
      <w:r w:rsidR="00C87D57" w:rsidRPr="00A051D7">
        <w:rPr>
          <w:rFonts w:ascii="Arial" w:hAnsi="Arial" w:cs="Arial"/>
          <w:b/>
          <w:sz w:val="28"/>
          <w:szCs w:val="28"/>
        </w:rPr>
        <w:t xml:space="preserve">Донском </w:t>
      </w:r>
      <w:r w:rsidRPr="00A051D7">
        <w:rPr>
          <w:rFonts w:ascii="Arial" w:hAnsi="Arial" w:cs="Arial"/>
          <w:b/>
          <w:sz w:val="28"/>
          <w:szCs w:val="28"/>
        </w:rPr>
        <w:t xml:space="preserve">сельсовете </w:t>
      </w:r>
      <w:proofErr w:type="spellStart"/>
      <w:r w:rsidR="00C87D57" w:rsidRPr="00A051D7">
        <w:rPr>
          <w:rFonts w:ascii="Arial" w:hAnsi="Arial" w:cs="Arial"/>
          <w:b/>
          <w:sz w:val="28"/>
          <w:szCs w:val="28"/>
        </w:rPr>
        <w:t>Золотухинского</w:t>
      </w:r>
      <w:proofErr w:type="spellEnd"/>
      <w:r w:rsidR="00C87D57" w:rsidRPr="00A051D7">
        <w:rPr>
          <w:rFonts w:ascii="Arial" w:hAnsi="Arial" w:cs="Arial"/>
          <w:b/>
          <w:sz w:val="28"/>
          <w:szCs w:val="28"/>
        </w:rPr>
        <w:t xml:space="preserve"> </w:t>
      </w:r>
      <w:r w:rsidRPr="00A051D7">
        <w:rPr>
          <w:rFonts w:ascii="Arial" w:hAnsi="Arial" w:cs="Arial"/>
          <w:b/>
          <w:sz w:val="28"/>
          <w:szCs w:val="28"/>
        </w:rPr>
        <w:t>района</w:t>
      </w:r>
    </w:p>
    <w:p w:rsidR="00D94A15" w:rsidRPr="005F2614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22EB" w:rsidRPr="005F2614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C0B4C" w:rsidRPr="005F2614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5F2614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="005C0B4C" w:rsidRPr="005F2614">
        <w:rPr>
          <w:rFonts w:ascii="Arial" w:hAnsi="Arial" w:cs="Arial"/>
          <w:bCs/>
          <w:sz w:val="24"/>
          <w:szCs w:val="24"/>
        </w:rPr>
        <w:t xml:space="preserve"> в </w:t>
      </w:r>
      <w:r w:rsidR="00C87D57" w:rsidRPr="005F2614">
        <w:rPr>
          <w:rFonts w:ascii="Arial" w:hAnsi="Arial" w:cs="Arial"/>
          <w:bCs/>
          <w:sz w:val="24"/>
          <w:szCs w:val="24"/>
        </w:rPr>
        <w:t xml:space="preserve">Донском </w:t>
      </w:r>
      <w:r w:rsidR="00024369" w:rsidRPr="005F2614">
        <w:rPr>
          <w:rFonts w:ascii="Arial" w:hAnsi="Arial" w:cs="Arial"/>
          <w:bCs/>
          <w:sz w:val="24"/>
          <w:szCs w:val="24"/>
        </w:rPr>
        <w:t xml:space="preserve">сельсовете </w:t>
      </w:r>
      <w:proofErr w:type="spellStart"/>
      <w:r w:rsidR="00C87D57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C87D57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5F2614">
        <w:rPr>
          <w:rFonts w:ascii="Arial" w:hAnsi="Arial" w:cs="Arial"/>
          <w:bCs/>
          <w:sz w:val="24"/>
          <w:szCs w:val="24"/>
        </w:rPr>
        <w:t xml:space="preserve">района </w:t>
      </w:r>
      <w:r w:rsidR="005C0B4C" w:rsidRPr="005F2614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5F2614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="005C0B4C" w:rsidRPr="005F2614">
        <w:rPr>
          <w:rFonts w:ascii="Arial" w:hAnsi="Arial" w:cs="Arial"/>
          <w:bCs/>
          <w:sz w:val="24"/>
          <w:szCs w:val="24"/>
        </w:rPr>
        <w:t xml:space="preserve"> в</w:t>
      </w:r>
      <w:r w:rsidR="00024369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C87D57" w:rsidRPr="005F2614">
        <w:rPr>
          <w:rFonts w:ascii="Arial" w:hAnsi="Arial" w:cs="Arial"/>
          <w:bCs/>
          <w:sz w:val="24"/>
          <w:szCs w:val="24"/>
        </w:rPr>
        <w:t xml:space="preserve">Донском </w:t>
      </w:r>
      <w:r w:rsidR="00024369" w:rsidRPr="005F2614">
        <w:rPr>
          <w:rFonts w:ascii="Arial" w:hAnsi="Arial" w:cs="Arial"/>
          <w:bCs/>
          <w:sz w:val="24"/>
          <w:szCs w:val="24"/>
        </w:rPr>
        <w:t xml:space="preserve">сельсовете </w:t>
      </w:r>
      <w:proofErr w:type="spellStart"/>
      <w:r w:rsidR="00C87D57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C87D57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5F2614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024369" w:rsidRPr="005F2614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5F2614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C87D57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7522EB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C87D57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C87D57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5F2614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</w:t>
      </w:r>
      <w:proofErr w:type="gramStart"/>
      <w:r w:rsidR="007522EB" w:rsidRPr="005F2614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="007522EB" w:rsidRPr="005F2614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</w:t>
      </w:r>
      <w:r w:rsidR="00EC1A7C" w:rsidRPr="005F2614">
        <w:rPr>
          <w:rFonts w:ascii="Arial" w:hAnsi="Arial" w:cs="Arial"/>
          <w:bCs/>
          <w:sz w:val="24"/>
          <w:szCs w:val="24"/>
        </w:rPr>
        <w:t>А</w:t>
      </w:r>
      <w:r w:rsidR="007522EB" w:rsidRPr="005F2614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C87D57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C87D57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C87D57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5F2614">
        <w:rPr>
          <w:rFonts w:ascii="Arial" w:hAnsi="Arial" w:cs="Arial"/>
          <w:bCs/>
          <w:sz w:val="24"/>
          <w:szCs w:val="24"/>
        </w:rPr>
        <w:t>может б</w:t>
      </w:r>
      <w:r w:rsidR="00E069D0" w:rsidRPr="005F2614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EC1A7C" w:rsidRPr="005F2614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5F2614" w:rsidRDefault="00EC1A7C" w:rsidP="00A051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614">
        <w:rPr>
          <w:rFonts w:ascii="Arial" w:hAnsi="Arial" w:cs="Arial"/>
          <w:color w:val="000000"/>
          <w:sz w:val="24"/>
          <w:szCs w:val="24"/>
        </w:rPr>
        <w:t>инициативная группа численностью не менее десяти</w:t>
      </w:r>
      <w:r w:rsidRPr="005F2614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5F2614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90475A" w:rsidRPr="005F2614">
        <w:rPr>
          <w:rFonts w:ascii="Arial" w:hAnsi="Arial" w:cs="Arial"/>
          <w:color w:val="000000"/>
          <w:sz w:val="24"/>
          <w:szCs w:val="24"/>
        </w:rPr>
        <w:t xml:space="preserve">Донского </w:t>
      </w:r>
      <w:r w:rsidRPr="005F2614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color w:val="000000"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2614">
        <w:rPr>
          <w:rFonts w:ascii="Arial" w:hAnsi="Arial" w:cs="Arial"/>
          <w:color w:val="000000"/>
          <w:sz w:val="24"/>
          <w:szCs w:val="24"/>
        </w:rPr>
        <w:t>района;</w:t>
      </w:r>
    </w:p>
    <w:p w:rsidR="00EC1A7C" w:rsidRPr="005F2614" w:rsidRDefault="00EC1A7C" w:rsidP="00A051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614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5F2614" w:rsidRDefault="00EC1A7C" w:rsidP="00A051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614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</w:t>
      </w:r>
      <w:r w:rsidRPr="005F2614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Pr="005F2614">
        <w:rPr>
          <w:rFonts w:ascii="Arial" w:hAnsi="Arial" w:cs="Arial"/>
          <w:color w:val="000000"/>
          <w:sz w:val="24"/>
          <w:szCs w:val="24"/>
        </w:rPr>
        <w:t>.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5F2614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района или его части; 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5F2614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CD02A9" w:rsidRPr="005F2614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CD02A9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CD02A9" w:rsidRPr="005F2614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</w:t>
      </w:r>
      <w:r w:rsidR="00CD02A9" w:rsidRPr="005F2614">
        <w:rPr>
          <w:rFonts w:ascii="Arial" w:hAnsi="Arial" w:cs="Arial"/>
          <w:bCs/>
          <w:sz w:val="24"/>
          <w:szCs w:val="24"/>
        </w:rPr>
        <w:lastRenderedPageBreak/>
        <w:t xml:space="preserve">соответствии с порядком, установленным решением Собрания депутатов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CD02A9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CD02A9" w:rsidRPr="005F2614">
        <w:rPr>
          <w:rFonts w:ascii="Arial" w:hAnsi="Arial" w:cs="Arial"/>
          <w:bCs/>
          <w:sz w:val="24"/>
          <w:szCs w:val="24"/>
        </w:rPr>
        <w:t>района</w:t>
      </w:r>
      <w:r w:rsidR="00DD513B" w:rsidRPr="005F2614">
        <w:rPr>
          <w:rStyle w:val="ab"/>
          <w:rFonts w:ascii="Arial" w:hAnsi="Arial" w:cs="Arial"/>
          <w:bCs/>
          <w:sz w:val="24"/>
          <w:szCs w:val="24"/>
        </w:rPr>
        <w:footnoteReference w:id="3"/>
      </w:r>
      <w:r w:rsidR="00830E8E" w:rsidRPr="005F2614">
        <w:rPr>
          <w:rFonts w:ascii="Arial" w:hAnsi="Arial" w:cs="Arial"/>
          <w:bCs/>
          <w:sz w:val="24"/>
          <w:szCs w:val="24"/>
        </w:rPr>
        <w:t>;</w:t>
      </w:r>
    </w:p>
    <w:p w:rsidR="00CD02A9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830E8E" w:rsidRPr="005F2614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5F2614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5F2614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5F2614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5F2614">
        <w:rPr>
          <w:rFonts w:ascii="Arial" w:hAnsi="Arial" w:cs="Arial"/>
          <w:bCs/>
          <w:sz w:val="24"/>
          <w:szCs w:val="24"/>
        </w:rPr>
        <w:t>.</w:t>
      </w:r>
    </w:p>
    <w:p w:rsidR="00B36764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069D0" w:rsidRPr="005F2614">
        <w:rPr>
          <w:rFonts w:ascii="Arial" w:hAnsi="Arial" w:cs="Arial"/>
          <w:bCs/>
          <w:sz w:val="24"/>
          <w:szCs w:val="24"/>
        </w:rPr>
        <w:t>5</w:t>
      </w:r>
      <w:r w:rsidR="00B36764" w:rsidRPr="005F2614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B36764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5F2614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B36764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5F2614">
        <w:rPr>
          <w:rFonts w:ascii="Arial" w:hAnsi="Arial" w:cs="Arial"/>
          <w:bCs/>
          <w:sz w:val="24"/>
          <w:szCs w:val="24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B36764" w:rsidRPr="005F2614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36764" w:rsidRPr="005F2614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069D0" w:rsidRPr="005F2614">
        <w:rPr>
          <w:rFonts w:ascii="Arial" w:hAnsi="Arial" w:cs="Arial"/>
          <w:bCs/>
          <w:sz w:val="24"/>
          <w:szCs w:val="24"/>
        </w:rPr>
        <w:t>6</w:t>
      </w:r>
      <w:r w:rsidR="00BF3F37" w:rsidRPr="005F2614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5F2614">
        <w:rPr>
          <w:rFonts w:ascii="Arial" w:hAnsi="Arial" w:cs="Arial"/>
          <w:bCs/>
          <w:sz w:val="24"/>
          <w:szCs w:val="24"/>
        </w:rPr>
        <w:t>А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90475A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90475A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90475A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5F2614">
        <w:rPr>
          <w:rFonts w:ascii="Arial" w:hAnsi="Arial" w:cs="Arial"/>
          <w:bCs/>
          <w:sz w:val="24"/>
          <w:szCs w:val="24"/>
        </w:rPr>
        <w:t xml:space="preserve">района инициаторы проекта прикладывают к нему протокол </w:t>
      </w:r>
      <w:r w:rsidR="0037001C" w:rsidRPr="005F2614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7001C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5F2614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5F2614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="005572B3" w:rsidRPr="005F2614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5F2614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5F2614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="005572B3" w:rsidRPr="005F2614">
        <w:rPr>
          <w:rFonts w:ascii="Arial" w:hAnsi="Arial" w:cs="Arial"/>
          <w:bCs/>
          <w:sz w:val="24"/>
          <w:szCs w:val="24"/>
        </w:rPr>
        <w:t>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5F2614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2B0CBC" w:rsidRPr="005F2614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5F2614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2B0CBC" w:rsidRPr="005F2614">
        <w:rPr>
          <w:rFonts w:ascii="Arial" w:hAnsi="Arial" w:cs="Arial"/>
          <w:bCs/>
          <w:sz w:val="24"/>
          <w:szCs w:val="24"/>
        </w:rPr>
        <w:t>г</w:t>
      </w:r>
      <w:r w:rsidR="005572B3" w:rsidRPr="005F2614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2B0CBC" w:rsidRPr="005F2614">
        <w:rPr>
          <w:rFonts w:ascii="Arial" w:hAnsi="Arial" w:cs="Arial"/>
          <w:bCs/>
          <w:sz w:val="24"/>
          <w:szCs w:val="24"/>
        </w:rPr>
        <w:t>д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5F261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5F2614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2B0CBC" w:rsidRPr="005F2614">
        <w:rPr>
          <w:rFonts w:ascii="Arial" w:hAnsi="Arial" w:cs="Arial"/>
          <w:bCs/>
          <w:sz w:val="24"/>
          <w:szCs w:val="24"/>
        </w:rPr>
        <w:t>е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5F261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5F2614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2B0CBC" w:rsidRPr="005F2614" w:rsidRDefault="00E10E10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2B0CBC" w:rsidRPr="005F2614">
        <w:rPr>
          <w:rFonts w:ascii="Arial" w:hAnsi="Arial" w:cs="Arial"/>
          <w:bCs/>
          <w:sz w:val="24"/>
          <w:szCs w:val="24"/>
        </w:rPr>
        <w:t>ж</w:t>
      </w:r>
      <w:r w:rsidR="005572B3" w:rsidRPr="005F2614">
        <w:rPr>
          <w:rFonts w:ascii="Arial" w:hAnsi="Arial" w:cs="Arial"/>
          <w:bCs/>
          <w:sz w:val="24"/>
          <w:szCs w:val="24"/>
        </w:rPr>
        <w:t xml:space="preserve">) </w:t>
      </w:r>
      <w:r w:rsidR="002B0CBC" w:rsidRPr="005F2614">
        <w:rPr>
          <w:rFonts w:ascii="Arial" w:hAnsi="Arial" w:cs="Arial"/>
          <w:bCs/>
          <w:sz w:val="24"/>
          <w:szCs w:val="24"/>
        </w:rPr>
        <w:t xml:space="preserve">уровень </w:t>
      </w:r>
      <w:proofErr w:type="spellStart"/>
      <w:r w:rsidR="002B0CBC" w:rsidRPr="005F261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2B0CBC" w:rsidRPr="005F2614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5F2614" w:rsidRDefault="005F2614" w:rsidP="00A05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2B0CBC" w:rsidRPr="005F2614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5F2614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5572B3" w:rsidRPr="005F2614">
        <w:rPr>
          <w:rFonts w:ascii="Arial" w:hAnsi="Arial" w:cs="Arial"/>
          <w:bCs/>
          <w:sz w:val="24"/>
          <w:szCs w:val="24"/>
        </w:rPr>
        <w:t>денежной форме (трудовое участие, материалы, и другие формы);</w:t>
      </w:r>
    </w:p>
    <w:p w:rsidR="005572B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</w:t>
      </w:r>
      <w:r w:rsidR="002B0CBC" w:rsidRPr="005F2614">
        <w:rPr>
          <w:rFonts w:ascii="Arial" w:hAnsi="Arial" w:cs="Arial"/>
          <w:bCs/>
          <w:sz w:val="24"/>
          <w:szCs w:val="24"/>
        </w:rPr>
        <w:t>и</w:t>
      </w:r>
      <w:r w:rsidR="005572B3" w:rsidRPr="005F2614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2B0CBC" w:rsidRPr="005F2614">
        <w:rPr>
          <w:rFonts w:ascii="Arial" w:hAnsi="Arial" w:cs="Arial"/>
          <w:bCs/>
          <w:sz w:val="24"/>
          <w:szCs w:val="24"/>
        </w:rPr>
        <w:t>к</w:t>
      </w:r>
      <w:r w:rsidR="005572B3" w:rsidRPr="005F2614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E069D0" w:rsidRPr="005F2614">
        <w:rPr>
          <w:rFonts w:ascii="Arial" w:hAnsi="Arial" w:cs="Arial"/>
          <w:bCs/>
          <w:sz w:val="24"/>
          <w:szCs w:val="24"/>
        </w:rPr>
        <w:t>7</w:t>
      </w:r>
      <w:r w:rsidR="0078213E" w:rsidRPr="005F2614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78213E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5F2614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78213E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5F2614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(</w:t>
      </w:r>
      <w:r w:rsidR="0078213E" w:rsidRPr="005F2614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5F2614">
        <w:rPr>
          <w:rFonts w:ascii="Arial" w:hAnsi="Arial" w:cs="Arial"/>
          <w:bCs/>
          <w:sz w:val="24"/>
          <w:szCs w:val="24"/>
        </w:rPr>
        <w:t>://__) информацию</w:t>
      </w:r>
      <w:r w:rsidR="0021166E" w:rsidRPr="005F2614">
        <w:rPr>
          <w:rFonts w:ascii="Arial" w:hAnsi="Arial" w:cs="Arial"/>
          <w:bCs/>
          <w:sz w:val="24"/>
          <w:szCs w:val="24"/>
        </w:rPr>
        <w:t xml:space="preserve"> о внесении инициативного проекта, с указанием сведений</w:t>
      </w:r>
      <w:r w:rsidR="00E069D0" w:rsidRPr="005F2614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5F2614">
        <w:rPr>
          <w:rFonts w:ascii="Arial" w:hAnsi="Arial" w:cs="Arial"/>
          <w:bCs/>
          <w:sz w:val="24"/>
          <w:szCs w:val="24"/>
        </w:rPr>
        <w:t>унктом</w:t>
      </w:r>
      <w:r w:rsidR="00E069D0" w:rsidRPr="005F2614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5F2614">
        <w:rPr>
          <w:rFonts w:ascii="Arial" w:hAnsi="Arial" w:cs="Arial"/>
          <w:bCs/>
          <w:sz w:val="24"/>
          <w:szCs w:val="24"/>
        </w:rPr>
        <w:t>атьей</w:t>
      </w:r>
      <w:r w:rsidR="00E069D0" w:rsidRPr="005F2614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5F2614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="00E069D0" w:rsidRPr="005F2614">
        <w:rPr>
          <w:rFonts w:ascii="Arial" w:hAnsi="Arial" w:cs="Arial"/>
          <w:bCs/>
          <w:sz w:val="24"/>
          <w:szCs w:val="24"/>
        </w:rPr>
        <w:t>6</w:t>
      </w:r>
      <w:r w:rsidR="0094041F" w:rsidRPr="005F2614">
        <w:rPr>
          <w:rFonts w:ascii="Arial" w:hAnsi="Arial" w:cs="Arial"/>
          <w:bCs/>
          <w:sz w:val="24"/>
          <w:szCs w:val="24"/>
        </w:rPr>
        <w:t xml:space="preserve"> октября </w:t>
      </w:r>
      <w:r w:rsidR="00E069D0" w:rsidRPr="005F2614">
        <w:rPr>
          <w:rFonts w:ascii="Arial" w:hAnsi="Arial" w:cs="Arial"/>
          <w:bCs/>
          <w:sz w:val="24"/>
          <w:szCs w:val="24"/>
        </w:rPr>
        <w:t>2003</w:t>
      </w:r>
      <w:r w:rsidR="0094041F" w:rsidRPr="005F2614">
        <w:rPr>
          <w:rFonts w:ascii="Arial" w:hAnsi="Arial" w:cs="Arial"/>
          <w:bCs/>
          <w:sz w:val="24"/>
          <w:szCs w:val="24"/>
        </w:rPr>
        <w:t xml:space="preserve"> года</w:t>
      </w:r>
      <w:r w:rsidR="00E069D0" w:rsidRPr="005F2614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5F2614">
        <w:rPr>
          <w:rFonts w:ascii="Arial" w:hAnsi="Arial" w:cs="Arial"/>
          <w:bCs/>
          <w:sz w:val="24"/>
          <w:szCs w:val="24"/>
        </w:rPr>
        <w:t xml:space="preserve"> </w:t>
      </w:r>
    </w:p>
    <w:p w:rsidR="0021166E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21166E" w:rsidRPr="005F2614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5F2614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E069D0" w:rsidRPr="005F2614">
        <w:rPr>
          <w:rFonts w:ascii="Arial" w:hAnsi="Arial" w:cs="Arial"/>
          <w:bCs/>
          <w:sz w:val="24"/>
          <w:szCs w:val="24"/>
        </w:rPr>
        <w:t>8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5F2614">
        <w:rPr>
          <w:rFonts w:ascii="Arial" w:hAnsi="Arial" w:cs="Arial"/>
          <w:bCs/>
          <w:sz w:val="24"/>
          <w:szCs w:val="24"/>
        </w:rPr>
        <w:t xml:space="preserve">местного </w:t>
      </w:r>
      <w:r w:rsidR="002A3103" w:rsidRPr="005F2614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>2)</w:t>
      </w:r>
      <w:r w:rsidR="00F718A8" w:rsidRPr="005F2614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6504F8" w:rsidRPr="005F2614">
        <w:rPr>
          <w:rFonts w:ascii="Arial" w:hAnsi="Arial" w:cs="Arial"/>
          <w:bCs/>
          <w:sz w:val="24"/>
          <w:szCs w:val="24"/>
        </w:rPr>
        <w:t>3</w:t>
      </w:r>
      <w:r w:rsidR="00F718A8" w:rsidRPr="005F2614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5F2614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E069D0" w:rsidRPr="005F2614">
        <w:rPr>
          <w:rFonts w:ascii="Arial" w:hAnsi="Arial" w:cs="Arial"/>
          <w:bCs/>
          <w:sz w:val="24"/>
          <w:szCs w:val="24"/>
        </w:rPr>
        <w:t>9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района </w:t>
      </w:r>
      <w:r w:rsidR="00E069D0" w:rsidRPr="005F2614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5F2614">
        <w:rPr>
          <w:rFonts w:ascii="Arial" w:hAnsi="Arial" w:cs="Arial"/>
          <w:bCs/>
          <w:sz w:val="24"/>
          <w:szCs w:val="24"/>
        </w:rPr>
        <w:t>: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2A3103" w:rsidRPr="005F2614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5F2614">
        <w:rPr>
          <w:rFonts w:ascii="Arial" w:hAnsi="Arial" w:cs="Arial"/>
          <w:bCs/>
          <w:sz w:val="24"/>
          <w:szCs w:val="24"/>
        </w:rPr>
        <w:t>У</w:t>
      </w:r>
      <w:r w:rsidR="002A3103" w:rsidRPr="005F2614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Донской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сельсовет»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>4) отсутстви</w:t>
      </w:r>
      <w:r w:rsidR="00126A50" w:rsidRPr="005F2614">
        <w:rPr>
          <w:rFonts w:ascii="Arial" w:hAnsi="Arial" w:cs="Arial"/>
          <w:bCs/>
          <w:sz w:val="24"/>
          <w:szCs w:val="24"/>
        </w:rPr>
        <w:t>е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5F2614">
        <w:rPr>
          <w:rFonts w:ascii="Arial" w:hAnsi="Arial" w:cs="Arial"/>
          <w:bCs/>
          <w:sz w:val="24"/>
          <w:szCs w:val="24"/>
        </w:rPr>
        <w:t>местного бюджета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2A3103" w:rsidRPr="005F2614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2A3103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0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5F2614">
        <w:rPr>
          <w:rFonts w:ascii="Arial" w:hAnsi="Arial" w:cs="Arial"/>
          <w:bCs/>
          <w:sz w:val="24"/>
          <w:szCs w:val="24"/>
        </w:rPr>
        <w:t>под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5F2614">
        <w:rPr>
          <w:rFonts w:ascii="Arial" w:hAnsi="Arial" w:cs="Arial"/>
          <w:bCs/>
          <w:sz w:val="24"/>
          <w:szCs w:val="24"/>
        </w:rPr>
        <w:t>пункта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5F2614">
        <w:rPr>
          <w:rFonts w:ascii="Arial" w:hAnsi="Arial" w:cs="Arial"/>
          <w:bCs/>
          <w:sz w:val="24"/>
          <w:szCs w:val="24"/>
        </w:rPr>
        <w:t>9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</w:t>
      </w:r>
      <w:r w:rsidR="002A3103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1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5F2614">
        <w:rPr>
          <w:rFonts w:ascii="Arial" w:hAnsi="Arial" w:cs="Arial"/>
          <w:bCs/>
          <w:sz w:val="24"/>
          <w:szCs w:val="24"/>
        </w:rPr>
        <w:t>описанием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5F2614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5F2614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5F2614">
        <w:rPr>
          <w:rFonts w:ascii="Arial" w:hAnsi="Arial" w:cs="Arial"/>
          <w:bCs/>
          <w:sz w:val="24"/>
          <w:szCs w:val="24"/>
        </w:rPr>
        <w:t>а</w:t>
      </w:r>
      <w:r w:rsidR="002A3103" w:rsidRPr="005F2614">
        <w:rPr>
          <w:rFonts w:ascii="Arial" w:hAnsi="Arial" w:cs="Arial"/>
          <w:bCs/>
          <w:sz w:val="24"/>
          <w:szCs w:val="24"/>
        </w:rPr>
        <w:t>.</w:t>
      </w:r>
    </w:p>
    <w:p w:rsidR="005926E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2A3103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2</w:t>
      </w:r>
      <w:r w:rsidR="002A3103" w:rsidRPr="005F2614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5F2614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5F2614">
        <w:rPr>
          <w:rFonts w:ascii="Arial" w:hAnsi="Arial" w:cs="Arial"/>
          <w:bCs/>
          <w:sz w:val="24"/>
          <w:szCs w:val="24"/>
        </w:rPr>
        <w:t>.</w:t>
      </w:r>
    </w:p>
    <w:p w:rsidR="005926E3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BF3F37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3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5F2614">
        <w:rPr>
          <w:rFonts w:ascii="Arial" w:hAnsi="Arial" w:cs="Arial"/>
          <w:bCs/>
          <w:sz w:val="24"/>
          <w:szCs w:val="24"/>
        </w:rPr>
        <w:t>К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870331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870331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70331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5F2614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5F2614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2614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5F2614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F2614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2614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5F2614">
        <w:rPr>
          <w:rFonts w:ascii="Arial" w:hAnsi="Arial" w:cs="Arial"/>
          <w:bCs/>
          <w:sz w:val="24"/>
          <w:szCs w:val="24"/>
        </w:rPr>
        <w:t xml:space="preserve"> отбор</w:t>
      </w:r>
      <w:r w:rsidRPr="005F2614">
        <w:rPr>
          <w:rFonts w:ascii="Arial" w:hAnsi="Arial" w:cs="Arial"/>
          <w:bCs/>
          <w:sz w:val="24"/>
          <w:szCs w:val="24"/>
        </w:rPr>
        <w:t>;</w:t>
      </w:r>
    </w:p>
    <w:p w:rsidR="005926E3" w:rsidRPr="005F2614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2614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BF3F37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4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B38AF" w:rsidRPr="005F2614">
        <w:rPr>
          <w:rFonts w:ascii="Arial" w:hAnsi="Arial" w:cs="Arial"/>
          <w:bCs/>
          <w:sz w:val="24"/>
          <w:szCs w:val="24"/>
        </w:rPr>
        <w:t>сельсовета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75DB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5F2614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5F2614" w:rsidRDefault="005F2614" w:rsidP="005F2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BF3F37" w:rsidRPr="005F2614">
        <w:rPr>
          <w:rFonts w:ascii="Arial" w:hAnsi="Arial" w:cs="Arial"/>
          <w:bCs/>
          <w:sz w:val="24"/>
          <w:szCs w:val="24"/>
        </w:rPr>
        <w:t>1</w:t>
      </w:r>
      <w:r w:rsidR="00E069D0" w:rsidRPr="005F2614">
        <w:rPr>
          <w:rFonts w:ascii="Arial" w:hAnsi="Arial" w:cs="Arial"/>
          <w:bCs/>
          <w:sz w:val="24"/>
          <w:szCs w:val="24"/>
        </w:rPr>
        <w:t>5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C75DB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C75DB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C75DB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EC75DB" w:rsidRPr="005F2614">
        <w:rPr>
          <w:rFonts w:ascii="Arial" w:hAnsi="Arial" w:cs="Arial"/>
          <w:bCs/>
          <w:sz w:val="24"/>
          <w:szCs w:val="24"/>
        </w:rPr>
        <w:t xml:space="preserve">Донского </w:t>
      </w:r>
      <w:r w:rsidR="003B38AF" w:rsidRPr="005F261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C75DB" w:rsidRPr="005F2614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EC75DB" w:rsidRPr="005F2614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5F2614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5F2614" w:rsidSect="005F2614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4D" w:rsidRDefault="001F3E4D" w:rsidP="00EC1A7C">
      <w:pPr>
        <w:spacing w:after="0" w:line="240" w:lineRule="auto"/>
      </w:pPr>
      <w:r>
        <w:separator/>
      </w:r>
    </w:p>
  </w:endnote>
  <w:endnote w:type="continuationSeparator" w:id="0">
    <w:p w:rsidR="001F3E4D" w:rsidRDefault="001F3E4D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4D" w:rsidRDefault="001F3E4D" w:rsidP="00EC1A7C">
      <w:pPr>
        <w:spacing w:after="0" w:line="240" w:lineRule="auto"/>
      </w:pPr>
      <w:r>
        <w:separator/>
      </w:r>
    </w:p>
  </w:footnote>
  <w:footnote w:type="continuationSeparator" w:id="0">
    <w:p w:rsidR="001F3E4D" w:rsidRDefault="001F3E4D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</w:p>
  </w:footnote>
  <w:footnote w:id="2">
    <w:p w:rsidR="00EC1A7C" w:rsidRDefault="00EC1A7C" w:rsidP="00EC1A7C">
      <w:pPr>
        <w:pStyle w:val="a9"/>
      </w:pPr>
    </w:p>
  </w:footnote>
  <w:footnote w:id="3">
    <w:p w:rsidR="00DD513B" w:rsidRDefault="00DD513B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1F3E4D" w:rsidP="001A74F7">
        <w:pPr>
          <w:pStyle w:val="ac"/>
        </w:pP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C6"/>
    <w:rsid w:val="00012EB9"/>
    <w:rsid w:val="00024369"/>
    <w:rsid w:val="000320E8"/>
    <w:rsid w:val="00036D0B"/>
    <w:rsid w:val="00042AD2"/>
    <w:rsid w:val="0007252E"/>
    <w:rsid w:val="00126A50"/>
    <w:rsid w:val="00175D67"/>
    <w:rsid w:val="001A74F7"/>
    <w:rsid w:val="001F3E4D"/>
    <w:rsid w:val="0021166E"/>
    <w:rsid w:val="002166FB"/>
    <w:rsid w:val="00221303"/>
    <w:rsid w:val="002A3103"/>
    <w:rsid w:val="002B0CBC"/>
    <w:rsid w:val="002B1E98"/>
    <w:rsid w:val="002B2B80"/>
    <w:rsid w:val="002E58C8"/>
    <w:rsid w:val="002F1324"/>
    <w:rsid w:val="002F5C86"/>
    <w:rsid w:val="0033417B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36776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2614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70331"/>
    <w:rsid w:val="008F5CE6"/>
    <w:rsid w:val="0090475A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051D7"/>
    <w:rsid w:val="00A12BFE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C03981"/>
    <w:rsid w:val="00C80BDE"/>
    <w:rsid w:val="00C8350B"/>
    <w:rsid w:val="00C87D57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10E10"/>
    <w:rsid w:val="00E21B92"/>
    <w:rsid w:val="00E6316E"/>
    <w:rsid w:val="00E67C13"/>
    <w:rsid w:val="00E85F99"/>
    <w:rsid w:val="00EC1A7C"/>
    <w:rsid w:val="00EC75DB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3C70D0-A6C1-4D1A-8CF7-A860B2C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character" w:styleId="af2">
    <w:name w:val="Emphasis"/>
    <w:basedOn w:val="a0"/>
    <w:qFormat/>
    <w:locked/>
    <w:rsid w:val="00536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59B6-AF1E-4AC1-9E3C-76832AC5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2021-01-19T08:59:00Z</cp:lastPrinted>
  <dcterms:created xsi:type="dcterms:W3CDTF">2021-01-21T14:18:00Z</dcterms:created>
  <dcterms:modified xsi:type="dcterms:W3CDTF">2021-01-29T11:34:00Z</dcterms:modified>
</cp:coreProperties>
</file>