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ED" w:rsidRPr="005B2190" w:rsidRDefault="001854D3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F01BED" w:rsidRPr="005B2190">
        <w:rPr>
          <w:rFonts w:ascii="Arial" w:hAnsi="Arial" w:cs="Arial"/>
          <w:b/>
          <w:sz w:val="32"/>
          <w:szCs w:val="32"/>
        </w:rPr>
        <w:t>ДОНСКОГО СЕЛЬСОВЕТА</w:t>
      </w:r>
    </w:p>
    <w:p w:rsidR="00F01BED" w:rsidRPr="005B2190" w:rsidRDefault="001854D3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F01BED" w:rsidRPr="005B2190">
        <w:rPr>
          <w:rFonts w:ascii="Arial" w:hAnsi="Arial" w:cs="Arial"/>
          <w:b/>
          <w:sz w:val="32"/>
          <w:szCs w:val="32"/>
        </w:rPr>
        <w:t>КУРСКОЙ ОБЛАСТИ</w:t>
      </w: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6E2045" w:rsidRPr="005B2190" w:rsidRDefault="006E2045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5B2190">
        <w:rPr>
          <w:rFonts w:ascii="Arial" w:hAnsi="Arial" w:cs="Arial"/>
          <w:b/>
          <w:sz w:val="32"/>
          <w:szCs w:val="32"/>
        </w:rPr>
        <w:t>РЕШЕНИЕ</w:t>
      </w:r>
    </w:p>
    <w:p w:rsidR="00F01BED" w:rsidRPr="005B2190" w:rsidRDefault="00C146DC" w:rsidP="005B2190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5A1F58" w:rsidRPr="005B2190">
        <w:rPr>
          <w:rFonts w:ascii="Arial" w:hAnsi="Arial" w:cs="Arial"/>
          <w:b/>
          <w:sz w:val="32"/>
          <w:szCs w:val="32"/>
        </w:rPr>
        <w:t>16</w:t>
      </w:r>
      <w:r w:rsidR="00F01BED" w:rsidRPr="005B2190">
        <w:rPr>
          <w:rFonts w:ascii="Arial" w:hAnsi="Arial" w:cs="Arial"/>
          <w:b/>
          <w:sz w:val="32"/>
          <w:szCs w:val="32"/>
          <w:lang w:val="ru-RU"/>
        </w:rPr>
        <w:t xml:space="preserve"> августа </w:t>
      </w:r>
      <w:r>
        <w:rPr>
          <w:rFonts w:ascii="Arial" w:hAnsi="Arial" w:cs="Arial"/>
          <w:b/>
          <w:sz w:val="32"/>
          <w:szCs w:val="32"/>
        </w:rPr>
        <w:t xml:space="preserve"> 2018 г  </w:t>
      </w:r>
      <w:r w:rsidR="00F01BED" w:rsidRPr="005B2190">
        <w:rPr>
          <w:rFonts w:ascii="Arial" w:hAnsi="Arial" w:cs="Arial"/>
          <w:b/>
          <w:sz w:val="32"/>
          <w:szCs w:val="32"/>
        </w:rPr>
        <w:t xml:space="preserve">№  </w:t>
      </w:r>
      <w:r w:rsidR="008C0AF1" w:rsidRPr="005B2190">
        <w:rPr>
          <w:rFonts w:ascii="Arial" w:hAnsi="Arial" w:cs="Arial"/>
          <w:b/>
          <w:sz w:val="32"/>
          <w:szCs w:val="32"/>
          <w:lang w:val="ru-RU"/>
        </w:rPr>
        <w:t>24</w:t>
      </w: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6E2045" w:rsidRPr="005B2190" w:rsidRDefault="006E2045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5B2190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2190">
        <w:rPr>
          <w:rFonts w:ascii="Arial" w:hAnsi="Arial" w:cs="Arial"/>
          <w:b/>
          <w:sz w:val="32"/>
          <w:szCs w:val="32"/>
        </w:rPr>
        <w:t>налоговых льгот по земельному налогу инвесторам,</w:t>
      </w:r>
    </w:p>
    <w:p w:rsidR="00F01BED" w:rsidRPr="005B2190" w:rsidRDefault="00F01BED" w:rsidP="005B2190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2190">
        <w:rPr>
          <w:rFonts w:ascii="Arial" w:hAnsi="Arial" w:cs="Arial"/>
          <w:b/>
          <w:sz w:val="32"/>
          <w:szCs w:val="32"/>
        </w:rPr>
        <w:t xml:space="preserve">реализующим проекты на территории </w:t>
      </w:r>
      <w:r w:rsidRPr="005B2190">
        <w:rPr>
          <w:rFonts w:ascii="Arial" w:hAnsi="Arial" w:cs="Arial"/>
          <w:b/>
          <w:sz w:val="32"/>
          <w:szCs w:val="32"/>
          <w:lang w:val="ru-RU"/>
        </w:rPr>
        <w:t>Донского сельсовета Золотухинского района</w:t>
      </w:r>
    </w:p>
    <w:p w:rsidR="00F01BED" w:rsidRPr="00D47107" w:rsidRDefault="00F01BED" w:rsidP="00D4710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2045" w:rsidRPr="00D47107" w:rsidRDefault="006E2045" w:rsidP="00D4710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В целях повышения эффективности экономического развития </w:t>
      </w:r>
      <w:r w:rsidRPr="006E16A5">
        <w:rPr>
          <w:rFonts w:ascii="Arial" w:hAnsi="Arial" w:cs="Arial"/>
          <w:lang w:val="ru-RU"/>
        </w:rPr>
        <w:t xml:space="preserve">Донского сельсовета Золотухинского района </w:t>
      </w:r>
      <w:r w:rsidRPr="006E16A5">
        <w:rPr>
          <w:rFonts w:ascii="Arial" w:hAnsi="Arial" w:cs="Arial"/>
        </w:rPr>
        <w:t>за</w:t>
      </w:r>
      <w:r w:rsidR="00D47107" w:rsidRPr="006E16A5">
        <w:rPr>
          <w:rFonts w:ascii="Arial" w:hAnsi="Arial" w:cs="Arial"/>
        </w:rPr>
        <w:t xml:space="preserve"> счет привлечения инвестиций в </w:t>
      </w:r>
      <w:r w:rsidRPr="006E16A5">
        <w:rPr>
          <w:rFonts w:ascii="Arial" w:hAnsi="Arial" w:cs="Arial"/>
        </w:rPr>
        <w:t xml:space="preserve">сферу материального производства, стимулирования инвестиционной активности предпринимателей </w:t>
      </w:r>
      <w:r w:rsidRPr="006E16A5">
        <w:rPr>
          <w:rFonts w:ascii="Arial" w:hAnsi="Arial" w:cs="Arial"/>
          <w:lang w:val="ru-RU"/>
        </w:rPr>
        <w:t xml:space="preserve">Собрание депутатов Донского  сельсовета Золотухинского  района Курской области </w:t>
      </w:r>
      <w:r w:rsidRPr="006E16A5">
        <w:rPr>
          <w:rStyle w:val="23"/>
          <w:rFonts w:ascii="Arial" w:eastAsia="Tahoma" w:hAnsi="Arial" w:cs="Arial"/>
          <w:sz w:val="24"/>
          <w:szCs w:val="24"/>
        </w:rPr>
        <w:t xml:space="preserve"> РЕШИЛ</w:t>
      </w:r>
      <w:r w:rsidRPr="006E16A5">
        <w:rPr>
          <w:rStyle w:val="23"/>
          <w:rFonts w:ascii="Arial" w:eastAsia="Tahoma" w:hAnsi="Arial" w:cs="Arial"/>
          <w:sz w:val="24"/>
          <w:szCs w:val="24"/>
          <w:lang w:val="ru-RU"/>
        </w:rPr>
        <w:t>О</w:t>
      </w:r>
      <w:r w:rsidRPr="006E16A5">
        <w:rPr>
          <w:rStyle w:val="23"/>
          <w:rFonts w:ascii="Arial" w:eastAsia="Tahoma" w:hAnsi="Arial" w:cs="Arial"/>
          <w:sz w:val="24"/>
          <w:szCs w:val="24"/>
        </w:rPr>
        <w:t>:</w:t>
      </w:r>
    </w:p>
    <w:p w:rsidR="00F01BED" w:rsidRPr="006E16A5" w:rsidRDefault="006E2045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  <w:lang w:val="ru-RU"/>
        </w:rPr>
        <w:t xml:space="preserve">      1. </w:t>
      </w:r>
      <w:r w:rsidR="00F01BED" w:rsidRPr="006E16A5">
        <w:rPr>
          <w:rFonts w:ascii="Arial" w:hAnsi="Arial" w:cs="Arial"/>
        </w:rPr>
        <w:t xml:space="preserve">Утвердить Порядок предоставления налоговых льгот по земельному налогу инвесторам, реализующим проекты на территории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="00F01BED" w:rsidRPr="006E16A5">
        <w:rPr>
          <w:rFonts w:ascii="Arial" w:hAnsi="Arial" w:cs="Arial"/>
          <w:lang w:val="ru-RU"/>
        </w:rPr>
        <w:t xml:space="preserve">сельсовета Золотухинского района </w:t>
      </w:r>
      <w:r w:rsidR="00F01BED" w:rsidRPr="006E16A5">
        <w:rPr>
          <w:rFonts w:ascii="Arial" w:hAnsi="Arial" w:cs="Arial"/>
        </w:rPr>
        <w:t>согласно приложению № 1 к настоящему решению.</w:t>
      </w:r>
    </w:p>
    <w:p w:rsidR="00F01BED" w:rsidRPr="006E16A5" w:rsidRDefault="006E2045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  <w:lang w:val="ru-RU"/>
        </w:rPr>
        <w:t xml:space="preserve">       2. </w:t>
      </w:r>
      <w:r w:rsidR="00F01BED" w:rsidRPr="006E16A5">
        <w:rPr>
          <w:rFonts w:ascii="Arial" w:hAnsi="Arial" w:cs="Arial"/>
        </w:rPr>
        <w:t>Утвердить форму налогового соглашения, заключаемого с пользователем налоговых льгот согласно приложению № 2 к настоящему решению.</w:t>
      </w:r>
    </w:p>
    <w:p w:rsidR="00F01BED" w:rsidRPr="006E16A5" w:rsidRDefault="006E2045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  <w:lang w:val="ru-RU"/>
        </w:rPr>
        <w:t xml:space="preserve">       3. </w:t>
      </w:r>
      <w:r w:rsidR="00F01BED" w:rsidRPr="006E16A5">
        <w:rPr>
          <w:rFonts w:ascii="Arial" w:hAnsi="Arial" w:cs="Arial"/>
        </w:rPr>
        <w:t>Настоящее решение вступает в силу со дня его обнародования.</w:t>
      </w:r>
    </w:p>
    <w:p w:rsidR="005C5F5D" w:rsidRPr="006E16A5" w:rsidRDefault="005C5F5D" w:rsidP="00D47107">
      <w:pPr>
        <w:pStyle w:val="a9"/>
        <w:jc w:val="both"/>
        <w:rPr>
          <w:rFonts w:ascii="Arial" w:hAnsi="Arial" w:cs="Arial"/>
        </w:rPr>
      </w:pPr>
    </w:p>
    <w:p w:rsidR="005C5F5D" w:rsidRPr="006E16A5" w:rsidRDefault="005C5F5D" w:rsidP="00D47107">
      <w:pPr>
        <w:pStyle w:val="a9"/>
        <w:jc w:val="both"/>
        <w:rPr>
          <w:rFonts w:ascii="Arial" w:hAnsi="Arial" w:cs="Arial"/>
        </w:rPr>
      </w:pPr>
    </w:p>
    <w:p w:rsidR="005C5F5D" w:rsidRPr="006E16A5" w:rsidRDefault="005C5F5D" w:rsidP="00D47107">
      <w:pPr>
        <w:pStyle w:val="a9"/>
        <w:jc w:val="both"/>
        <w:rPr>
          <w:rFonts w:ascii="Arial" w:hAnsi="Arial" w:cs="Arial"/>
        </w:rPr>
      </w:pPr>
    </w:p>
    <w:p w:rsidR="005C5F5D" w:rsidRPr="006E16A5" w:rsidRDefault="005C5F5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>Глава  Донского  сельсовета                                              В.Ю.Азаров</w:t>
      </w:r>
    </w:p>
    <w:p w:rsidR="00D47107" w:rsidRPr="006E16A5" w:rsidRDefault="00D47107" w:rsidP="00D47107">
      <w:pPr>
        <w:pStyle w:val="a9"/>
        <w:jc w:val="both"/>
        <w:rPr>
          <w:rFonts w:ascii="Arial" w:hAnsi="Arial" w:cs="Arial"/>
          <w:b/>
          <w:lang w:val="ru-RU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  <w:b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107" w:rsidRDefault="00D47107" w:rsidP="00D4710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46DC" w:rsidRDefault="00C146DC" w:rsidP="00C146DC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46DC" w:rsidRDefault="00C146DC" w:rsidP="00C146D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6A9D" w:rsidRPr="006E16A5" w:rsidRDefault="00F01BED" w:rsidP="00D47107">
      <w:pPr>
        <w:pStyle w:val="a9"/>
        <w:jc w:val="right"/>
        <w:rPr>
          <w:rFonts w:ascii="Arial" w:hAnsi="Arial" w:cs="Arial"/>
        </w:rPr>
      </w:pPr>
      <w:r w:rsidRPr="006E16A5">
        <w:rPr>
          <w:rFonts w:ascii="Arial" w:hAnsi="Arial" w:cs="Arial"/>
        </w:rPr>
        <w:t>Приложение № 1 к решению</w:t>
      </w:r>
    </w:p>
    <w:p w:rsidR="00546A9D" w:rsidRPr="006E16A5" w:rsidRDefault="00F01BED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 xml:space="preserve">Собрания депутатов </w:t>
      </w:r>
    </w:p>
    <w:p w:rsidR="00546A9D" w:rsidRPr="006E16A5" w:rsidRDefault="00F01BED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 xml:space="preserve">Донского  сельсовета </w:t>
      </w:r>
    </w:p>
    <w:p w:rsidR="00F01BED" w:rsidRPr="006E16A5" w:rsidRDefault="00F01BED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 xml:space="preserve">Золотухинского района </w:t>
      </w:r>
    </w:p>
    <w:p w:rsidR="00F01BED" w:rsidRPr="006E16A5" w:rsidRDefault="006E2045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>о</w:t>
      </w:r>
      <w:r w:rsidR="005F3191" w:rsidRPr="006E16A5">
        <w:rPr>
          <w:rFonts w:ascii="Arial" w:hAnsi="Arial" w:cs="Arial"/>
          <w:lang w:val="ru-RU"/>
        </w:rPr>
        <w:t xml:space="preserve">т   16.08.2018г     </w:t>
      </w:r>
      <w:r w:rsidR="00F01BED" w:rsidRPr="006E16A5">
        <w:rPr>
          <w:rFonts w:ascii="Arial" w:hAnsi="Arial" w:cs="Arial"/>
          <w:lang w:val="ru-RU"/>
        </w:rPr>
        <w:t xml:space="preserve">  №</w:t>
      </w:r>
      <w:r w:rsidR="008C0AF1" w:rsidRPr="006E16A5">
        <w:rPr>
          <w:rFonts w:ascii="Arial" w:hAnsi="Arial" w:cs="Arial"/>
          <w:lang w:val="ru-RU"/>
        </w:rPr>
        <w:t xml:space="preserve"> 24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  <w:lang w:val="ru-RU"/>
        </w:rPr>
      </w:pPr>
    </w:p>
    <w:p w:rsidR="00F01BED" w:rsidRPr="00B4560A" w:rsidRDefault="00F01BED" w:rsidP="00D47107">
      <w:pPr>
        <w:pStyle w:val="a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560A">
        <w:rPr>
          <w:rFonts w:ascii="Arial" w:hAnsi="Arial" w:cs="Arial"/>
          <w:b/>
          <w:sz w:val="28"/>
          <w:szCs w:val="28"/>
        </w:rPr>
        <w:t xml:space="preserve">Порядок предоставления налоговых льгот по земельному налогу инвесторам, реализующим проекты на территории </w:t>
      </w:r>
      <w:r w:rsidRPr="00B4560A">
        <w:rPr>
          <w:rFonts w:ascii="Arial" w:hAnsi="Arial" w:cs="Arial"/>
          <w:b/>
          <w:sz w:val="28"/>
          <w:szCs w:val="28"/>
          <w:lang w:val="ru-RU"/>
        </w:rPr>
        <w:t>Донского  сельсовета Золотухинского  района</w:t>
      </w:r>
    </w:p>
    <w:p w:rsidR="00D47107" w:rsidRPr="006E16A5" w:rsidRDefault="00D47107" w:rsidP="00D47107">
      <w:pPr>
        <w:pStyle w:val="a9"/>
        <w:jc w:val="center"/>
        <w:rPr>
          <w:rFonts w:ascii="Arial" w:hAnsi="Arial" w:cs="Arial"/>
          <w:lang w:val="ru-RU"/>
        </w:rPr>
      </w:pPr>
    </w:p>
    <w:p w:rsidR="00D47107" w:rsidRPr="006E16A5" w:rsidRDefault="00D47107" w:rsidP="00D47107">
      <w:pPr>
        <w:pStyle w:val="a9"/>
        <w:jc w:val="center"/>
        <w:rPr>
          <w:rFonts w:ascii="Arial" w:hAnsi="Arial" w:cs="Arial"/>
          <w:lang w:val="ru-RU"/>
        </w:rPr>
      </w:pP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Основной целью предоставления льгот по земельному налогу инвесторам, реализующим проекты на территории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Pr="006E16A5">
        <w:rPr>
          <w:rFonts w:ascii="Arial" w:hAnsi="Arial" w:cs="Arial"/>
          <w:lang w:val="ru-RU"/>
        </w:rPr>
        <w:t xml:space="preserve">сельсовета Золотухинского района </w:t>
      </w:r>
      <w:r w:rsidRPr="006E16A5">
        <w:rPr>
          <w:rFonts w:ascii="Arial" w:hAnsi="Arial" w:cs="Arial"/>
        </w:rPr>
        <w:t xml:space="preserve">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Pr="006E16A5">
        <w:rPr>
          <w:rFonts w:ascii="Arial" w:hAnsi="Arial" w:cs="Arial"/>
          <w:lang w:val="ru-RU"/>
        </w:rPr>
        <w:t xml:space="preserve">сельсовета Золотухинского  района </w:t>
      </w:r>
      <w:r w:rsidRPr="006E16A5">
        <w:rPr>
          <w:rFonts w:ascii="Arial" w:hAnsi="Arial" w:cs="Arial"/>
        </w:rPr>
        <w:t>(далее - сельское поселение).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1. ОБЩИЕ ПОЛОЖЕНИЯ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</w:t>
      </w:r>
      <w:r w:rsidRPr="006E16A5">
        <w:rPr>
          <w:rFonts w:ascii="Arial" w:hAnsi="Arial" w:cs="Arial"/>
          <w:lang w:val="ru-RU"/>
        </w:rPr>
        <w:t>,</w:t>
      </w:r>
      <w:r w:rsidRPr="006E16A5">
        <w:rPr>
          <w:rFonts w:ascii="Arial" w:hAnsi="Arial" w:cs="Arial"/>
        </w:rPr>
        <w:t xml:space="preserve"> которые включены в реестр инвестиционных проектов на территории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Pr="006E16A5">
        <w:rPr>
          <w:rFonts w:ascii="Arial" w:hAnsi="Arial" w:cs="Arial"/>
          <w:lang w:val="ru-RU"/>
        </w:rPr>
        <w:t>сельсовета</w:t>
      </w:r>
      <w:r w:rsidRPr="006E16A5">
        <w:rPr>
          <w:rFonts w:ascii="Arial" w:hAnsi="Arial" w:cs="Arial"/>
        </w:rP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 целях настоящего Порядка применяются следующие понятия и термины: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  <w:lang w:val="ru-RU"/>
        </w:rPr>
      </w:pPr>
      <w:r w:rsidRPr="006E16A5">
        <w:rPr>
          <w:rFonts w:ascii="Arial" w:hAnsi="Arial" w:cs="Arial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</w:t>
      </w:r>
      <w:r w:rsidR="00BE6344" w:rsidRPr="006E16A5">
        <w:rPr>
          <w:rFonts w:ascii="Arial" w:hAnsi="Arial" w:cs="Arial"/>
          <w:lang w:val="ru-RU"/>
        </w:rPr>
        <w:t>Курской</w:t>
      </w:r>
      <w:r w:rsidRPr="006E16A5">
        <w:rPr>
          <w:rFonts w:ascii="Arial" w:hAnsi="Arial" w:cs="Arial"/>
        </w:rPr>
        <w:t xml:space="preserve"> области, муниципальными правовыми актами органов местного самоуправления </w:t>
      </w:r>
      <w:r w:rsidR="00BE6344" w:rsidRPr="006E16A5">
        <w:rPr>
          <w:rFonts w:ascii="Arial" w:hAnsi="Arial" w:cs="Arial"/>
          <w:lang w:val="ru-RU"/>
        </w:rPr>
        <w:t>Золотухинского района.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1.3. Пользователями Льготы, предоставляемой в соответствии с настоящим Порядком, являются: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организации-инвесторы (юридические лица, индивидуальные предприниматели), о</w:t>
      </w:r>
      <w:r w:rsidR="00BE6344" w:rsidRPr="006E16A5">
        <w:rPr>
          <w:rFonts w:ascii="Arial" w:hAnsi="Arial" w:cs="Arial"/>
        </w:rPr>
        <w:t>существившие после 1 января 2018</w:t>
      </w:r>
      <w:r w:rsidRPr="006E16A5">
        <w:rPr>
          <w:rFonts w:ascii="Arial" w:hAnsi="Arial" w:cs="Arial"/>
        </w:rPr>
        <w:t xml:space="preserve">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="00BE6344" w:rsidRPr="006E16A5">
        <w:rPr>
          <w:rFonts w:ascii="Arial" w:hAnsi="Arial" w:cs="Arial"/>
          <w:lang w:val="ru-RU"/>
        </w:rPr>
        <w:t>сельсовета Золотухинского района Курской области</w:t>
      </w:r>
      <w:r w:rsidRPr="006E16A5">
        <w:rPr>
          <w:rFonts w:ascii="Arial" w:hAnsi="Arial" w:cs="Arial"/>
        </w:rPr>
        <w:t>, в соответствии с приоритетными направлениями развития экономики муниципального района;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организации - инвесторы (юридические лица, индивидуальные предприниматели), являющиеся субъектами малого и среднего предпринимательства, о</w:t>
      </w:r>
      <w:r w:rsidR="00BE6344" w:rsidRPr="006E16A5">
        <w:rPr>
          <w:rFonts w:ascii="Arial" w:hAnsi="Arial" w:cs="Arial"/>
        </w:rPr>
        <w:t xml:space="preserve">существившие после </w:t>
      </w:r>
      <w:r w:rsidR="00BE6344" w:rsidRPr="006E16A5">
        <w:rPr>
          <w:rFonts w:ascii="Arial" w:hAnsi="Arial" w:cs="Arial"/>
        </w:rPr>
        <w:lastRenderedPageBreak/>
        <w:t>1 января 2018</w:t>
      </w:r>
      <w:r w:rsidRPr="006E16A5">
        <w:rPr>
          <w:rFonts w:ascii="Arial" w:hAnsi="Arial" w:cs="Arial"/>
        </w:rPr>
        <w:t xml:space="preserve">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BE6344" w:rsidRPr="006E16A5">
        <w:rPr>
          <w:rFonts w:ascii="Arial" w:hAnsi="Arial" w:cs="Arial"/>
          <w:lang w:val="ru-RU"/>
        </w:rPr>
        <w:t>Донск</w:t>
      </w:r>
      <w:r w:rsidR="00D47107" w:rsidRPr="006E16A5">
        <w:rPr>
          <w:rFonts w:ascii="Arial" w:hAnsi="Arial" w:cs="Arial"/>
          <w:lang w:val="ru-RU"/>
        </w:rPr>
        <w:t xml:space="preserve">ого </w:t>
      </w:r>
      <w:r w:rsidR="00BE6344" w:rsidRPr="006E16A5">
        <w:rPr>
          <w:rFonts w:ascii="Arial" w:hAnsi="Arial" w:cs="Arial"/>
          <w:lang w:val="ru-RU"/>
        </w:rPr>
        <w:t>сельсовета Золотухинского района Курской области</w:t>
      </w:r>
      <w:r w:rsidRPr="006E16A5">
        <w:rPr>
          <w:rFonts w:ascii="Arial" w:hAnsi="Arial" w:cs="Arial"/>
        </w:rPr>
        <w:t>, в соответствии с приоритетными направлениями развития экономики муниципального района.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1.4. Приоритетными направлениями развития экономики муниципального района являются следующие виды экономической деятельности, согласно </w:t>
      </w:r>
      <w:r w:rsidRPr="006E16A5">
        <w:rPr>
          <w:rStyle w:val="11"/>
          <w:rFonts w:ascii="Arial" w:eastAsia="Tahoma" w:hAnsi="Arial" w:cs="Arial"/>
          <w:sz w:val="24"/>
          <w:szCs w:val="24"/>
          <w:u w:val="none"/>
        </w:rPr>
        <w:t>Общероссийскому классификатору</w:t>
      </w:r>
      <w:r w:rsidRPr="006E16A5">
        <w:rPr>
          <w:rFonts w:ascii="Arial" w:hAnsi="Arial" w:cs="Arial"/>
        </w:rPr>
        <w:t>видов экономической деятельности: реализация</w:t>
      </w:r>
      <w:hyperlink r:id="rId8" w:history="1">
        <w:r w:rsidRPr="006E16A5">
          <w:rPr>
            <w:rStyle w:val="a3"/>
            <w:rFonts w:ascii="Arial" w:hAnsi="Arial" w:cs="Arial"/>
            <w:color w:val="auto"/>
            <w:u w:val="none"/>
          </w:rPr>
          <w:t>инновационных проектов;</w:t>
        </w:r>
      </w:hyperlink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строительство промышленных предприятий и предприятий переработки сельскохозяйственной продукции;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производство социально-значимой продукции и услуг; развитие сельскохозяйственного производства; строительство социальных и социально значимых объектов; развитие </w:t>
      </w:r>
      <w:r w:rsidRPr="006E16A5">
        <w:rPr>
          <w:rStyle w:val="11"/>
          <w:rFonts w:ascii="Arial" w:eastAsia="Tahoma" w:hAnsi="Arial" w:cs="Arial"/>
          <w:sz w:val="24"/>
          <w:szCs w:val="24"/>
          <w:u w:val="none"/>
        </w:rPr>
        <w:t>транспортных коммуникаций</w:t>
      </w:r>
      <w:r w:rsidRPr="006E16A5">
        <w:rPr>
          <w:rFonts w:ascii="Arial" w:hAnsi="Arial" w:cs="Arial"/>
        </w:rPr>
        <w:t>, транспорта и связи.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1.5. Срок предоставления Льготы -3 года.</w:t>
      </w:r>
    </w:p>
    <w:p w:rsidR="00F01BED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B4560A" w:rsidRPr="006E16A5" w:rsidRDefault="00B4560A" w:rsidP="00D47107">
      <w:pPr>
        <w:pStyle w:val="a9"/>
        <w:ind w:firstLine="708"/>
        <w:jc w:val="both"/>
        <w:rPr>
          <w:rFonts w:ascii="Arial" w:hAnsi="Arial" w:cs="Arial"/>
        </w:rPr>
      </w:pPr>
    </w:p>
    <w:p w:rsidR="00F01BED" w:rsidRPr="00B4560A" w:rsidRDefault="00F01BED" w:rsidP="00D47107">
      <w:pPr>
        <w:pStyle w:val="a9"/>
        <w:ind w:firstLine="708"/>
        <w:jc w:val="both"/>
        <w:rPr>
          <w:rFonts w:ascii="Arial" w:hAnsi="Arial" w:cs="Arial"/>
          <w:b/>
        </w:rPr>
      </w:pPr>
      <w:r w:rsidRPr="00B4560A">
        <w:rPr>
          <w:rFonts w:ascii="Arial" w:hAnsi="Arial" w:cs="Arial"/>
          <w:b/>
        </w:rPr>
        <w:t>2. УСЛОВИЯ И ПОРЯДОК ПРЕДОСТАВЛЕНИЯ ЛЬГОТ ПО ЗЕМЕЛЬНОМУ</w:t>
      </w:r>
    </w:p>
    <w:p w:rsidR="00F01BED" w:rsidRPr="00B4560A" w:rsidRDefault="00F01BED" w:rsidP="00D47107">
      <w:pPr>
        <w:pStyle w:val="a9"/>
        <w:jc w:val="both"/>
        <w:rPr>
          <w:rFonts w:ascii="Arial" w:hAnsi="Arial" w:cs="Arial"/>
          <w:b/>
        </w:rPr>
      </w:pPr>
      <w:r w:rsidRPr="00B4560A">
        <w:rPr>
          <w:rFonts w:ascii="Arial" w:hAnsi="Arial" w:cs="Arial"/>
          <w:b/>
        </w:rPr>
        <w:t>НАЛОГУ</w:t>
      </w:r>
    </w:p>
    <w:p w:rsidR="00B4560A" w:rsidRPr="006E16A5" w:rsidRDefault="00B4560A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CE1B3A" w:rsidRPr="006E16A5">
        <w:rPr>
          <w:rFonts w:ascii="Arial" w:hAnsi="Arial" w:cs="Arial"/>
          <w:lang w:val="ru-RU"/>
        </w:rPr>
        <w:t>Донского сельсовета</w:t>
      </w:r>
      <w:r w:rsidRPr="006E16A5">
        <w:rPr>
          <w:rFonts w:ascii="Arial" w:hAnsi="Arial" w:cs="Arial"/>
        </w:rPr>
        <w:t xml:space="preserve"> (далее -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Налоговое соглашение заключается на основе следующих документов, направленн</w:t>
      </w:r>
      <w:r w:rsidR="00D47107" w:rsidRPr="006E16A5">
        <w:rPr>
          <w:rFonts w:ascii="Arial" w:hAnsi="Arial" w:cs="Arial"/>
        </w:rPr>
        <w:t>ых в адрес Администрации</w:t>
      </w:r>
      <w:r w:rsidRPr="006E16A5">
        <w:rPr>
          <w:rFonts w:ascii="Arial" w:hAnsi="Arial" w:cs="Arial"/>
        </w:rPr>
        <w:t>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а)</w:t>
      </w:r>
      <w:r w:rsidRPr="006E16A5">
        <w:rPr>
          <w:rFonts w:ascii="Arial" w:hAnsi="Arial" w:cs="Arial"/>
        </w:rPr>
        <w:tab/>
        <w:t>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б)</w:t>
      </w:r>
      <w:r w:rsidRPr="006E16A5">
        <w:rPr>
          <w:rFonts w:ascii="Arial" w:hAnsi="Arial" w:cs="Arial"/>
        </w:rPr>
        <w:tab/>
        <w:t>копия свидетельства о регистрации;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в)</w:t>
      </w:r>
      <w:r w:rsidRPr="006E16A5">
        <w:rPr>
          <w:rFonts w:ascii="Arial" w:hAnsi="Arial" w:cs="Arial"/>
        </w:rPr>
        <w:tab/>
        <w:t>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г)</w:t>
      </w:r>
      <w:r w:rsidRPr="006E16A5">
        <w:rPr>
          <w:rFonts w:ascii="Arial" w:hAnsi="Arial" w:cs="Arial"/>
        </w:rPr>
        <w:tab/>
        <w:t>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д)</w:t>
      </w:r>
      <w:r w:rsidRPr="006E16A5">
        <w:rPr>
          <w:rFonts w:ascii="Arial" w:hAnsi="Arial" w:cs="Arial"/>
        </w:rPr>
        <w:tab/>
        <w:t>краткое описание (бизнес-план) инвестиционного проекта: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укрупненный перечень вновь создаваемых или модернизируемых основных фондов с указанием срока ввода их в эксплуатацию;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план-график и объемы намечаемых инвестиций;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документ по оценке эквивалента стоимости вносимого имущества (в случае имущественных инвестиций);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lastRenderedPageBreak/>
        <w:t>е)</w:t>
      </w:r>
      <w:r w:rsidRPr="006E16A5">
        <w:rPr>
          <w:rFonts w:ascii="Arial" w:hAnsi="Arial" w:cs="Arial"/>
        </w:rPr>
        <w:tab/>
        <w:t>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Администрация по согласованию с Финансовым управлением администрации </w:t>
      </w:r>
      <w:r w:rsidR="00CE1B3A" w:rsidRPr="006E16A5">
        <w:rPr>
          <w:rFonts w:ascii="Arial" w:hAnsi="Arial" w:cs="Arial"/>
          <w:lang w:val="ru-RU"/>
        </w:rPr>
        <w:t>Золотухинского</w:t>
      </w:r>
      <w:r w:rsidRPr="006E16A5">
        <w:rPr>
          <w:rFonts w:ascii="Arial" w:hAnsi="Arial" w:cs="Arial"/>
        </w:rPr>
        <w:t xml:space="preserve"> муниципального района (далее - Финансовое управление)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Финансовое управление.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Отказ в заключении налогового соглашения направляется заявителю в письменной форме с мотивированной причиной отказа.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 случае невыполнения условий, предусмотренных в налоговом соглашении: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срока введения в эксплуатацию объектов производственных инвестиций;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уменьшения величины вложенных инвестиций;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досрочного расторжения налогового соглашения пользователем в одностороннем порядке;</w:t>
      </w:r>
    </w:p>
    <w:p w:rsidR="00F01BED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-установления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B4560A" w:rsidRPr="006E16A5" w:rsidRDefault="00B4560A" w:rsidP="00D47107">
      <w:pPr>
        <w:pStyle w:val="a9"/>
        <w:ind w:firstLine="708"/>
        <w:jc w:val="both"/>
        <w:rPr>
          <w:rFonts w:ascii="Arial" w:hAnsi="Arial" w:cs="Arial"/>
        </w:rPr>
      </w:pPr>
    </w:p>
    <w:p w:rsidR="00F01BED" w:rsidRDefault="00F01BED" w:rsidP="00D47107">
      <w:pPr>
        <w:pStyle w:val="a9"/>
        <w:ind w:firstLine="708"/>
        <w:jc w:val="both"/>
        <w:rPr>
          <w:rFonts w:ascii="Arial" w:hAnsi="Arial" w:cs="Arial"/>
          <w:b/>
        </w:rPr>
      </w:pPr>
      <w:r w:rsidRPr="00B4560A">
        <w:rPr>
          <w:rFonts w:ascii="Arial" w:hAnsi="Arial" w:cs="Arial"/>
          <w:b/>
        </w:rPr>
        <w:t>3. ОГРАНИЧЕНИЯ ПО ПРЕДОСТАВЛЕНИЮ НАЛОГОВЫХ ЛЬГОТ</w:t>
      </w:r>
    </w:p>
    <w:p w:rsidR="00B4560A" w:rsidRPr="00B4560A" w:rsidRDefault="00B4560A" w:rsidP="00D47107">
      <w:pPr>
        <w:pStyle w:val="a9"/>
        <w:ind w:firstLine="708"/>
        <w:jc w:val="both"/>
        <w:rPr>
          <w:rFonts w:ascii="Arial" w:hAnsi="Arial" w:cs="Arial"/>
          <w:b/>
        </w:rPr>
      </w:pP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  <w:color w:val="auto"/>
        </w:rPr>
      </w:pPr>
      <w:r w:rsidRPr="006E16A5">
        <w:rPr>
          <w:rFonts w:ascii="Arial" w:hAnsi="Arial" w:cs="Arial"/>
        </w:rPr>
        <w:t xml:space="preserve">Установить, что сумма выпадающих собственных доходов местного бюджета от налоговых </w:t>
      </w:r>
      <w:r w:rsidRPr="006E16A5">
        <w:rPr>
          <w:rFonts w:ascii="Arial" w:hAnsi="Arial" w:cs="Arial"/>
          <w:color w:val="auto"/>
        </w:rPr>
        <w:t>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При превышении ограничения, установленного пунктом 3.1 Порядка, глава сельского поселения вносит в  проект решения об ограничении предоставления Льготы при соблюдении следующей последовательности: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снижение до 50% установленной Льготы по земельному налогу;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приостановка в текущем финансовом году действия Льготы, предоставляемой настоящим Порядком.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4. ИСПОЛЬЗОВАНИЕ СРЕДСТВ, ПОЛУЧЕННЫХ В РЕЗУЛЬТАТЕ ПРЕДОСТАВЛЕНИЯ ЛЬГОТ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Затратами на развитие предприятия, обеспечение занятости, сохранение и увеличение рабочих мест признаются: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а)</w:t>
      </w:r>
      <w:r w:rsidRPr="006E16A5">
        <w:rPr>
          <w:rFonts w:ascii="Arial" w:hAnsi="Arial" w:cs="Arial"/>
        </w:rPr>
        <w:tab/>
        <w:t>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lastRenderedPageBreak/>
        <w:t>б)</w:t>
      </w:r>
      <w:r w:rsidRPr="006E16A5">
        <w:rPr>
          <w:rFonts w:ascii="Arial" w:hAnsi="Arial" w:cs="Arial"/>
        </w:rPr>
        <w:tab/>
        <w:t>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B4560A" w:rsidRDefault="00B4560A" w:rsidP="00D47107">
      <w:pPr>
        <w:pStyle w:val="a9"/>
        <w:ind w:firstLine="708"/>
        <w:jc w:val="both"/>
        <w:rPr>
          <w:rFonts w:ascii="Arial" w:hAnsi="Arial" w:cs="Arial"/>
          <w:b/>
        </w:rPr>
      </w:pPr>
    </w:p>
    <w:p w:rsidR="00F01BED" w:rsidRDefault="00F01BED" w:rsidP="00D47107">
      <w:pPr>
        <w:pStyle w:val="a9"/>
        <w:ind w:firstLine="708"/>
        <w:jc w:val="both"/>
        <w:rPr>
          <w:rFonts w:ascii="Arial" w:hAnsi="Arial" w:cs="Arial"/>
          <w:b/>
        </w:rPr>
      </w:pPr>
      <w:r w:rsidRPr="00B4560A">
        <w:rPr>
          <w:rFonts w:ascii="Arial" w:hAnsi="Arial" w:cs="Arial"/>
          <w:b/>
        </w:rPr>
        <w:t>5. КОНТРОЛЬ И АНАЛИЗ ЭФФЕКТИВНОСТИ ДЕЙСТВИЯ ЛЬГОТ</w:t>
      </w:r>
    </w:p>
    <w:p w:rsidR="00B4560A" w:rsidRPr="00B4560A" w:rsidRDefault="00B4560A" w:rsidP="00D47107">
      <w:pPr>
        <w:pStyle w:val="a9"/>
        <w:ind w:firstLine="708"/>
        <w:jc w:val="both"/>
        <w:rPr>
          <w:rFonts w:ascii="Arial" w:hAnsi="Arial" w:cs="Arial"/>
          <w:b/>
        </w:rPr>
      </w:pP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Контроль за выполнением налогового соглашения осуществляет Администрация 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Администрация ежегодно составляет аналитическую справку о результатах действия Льготы, содержащую следующую информацию: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перечень налогоплательщиков, пользующихся Льготой;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-сумма средств, высвободившихся у налогоплательщиков в результате предоставления Льготы, и направление их использования;</w:t>
      </w:r>
    </w:p>
    <w:p w:rsidR="00F01BED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выводы о целесообразности применения установленной Льготы.</w:t>
      </w:r>
    </w:p>
    <w:p w:rsidR="005023E7" w:rsidRPr="006E16A5" w:rsidRDefault="00F01BED" w:rsidP="00D47107">
      <w:pPr>
        <w:pStyle w:val="a9"/>
        <w:ind w:firstLine="708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Аналитическая справка по результатам финансового года ежегодно предоставляется </w:t>
      </w:r>
      <w:r w:rsidR="00D47107" w:rsidRPr="006E16A5">
        <w:rPr>
          <w:rFonts w:ascii="Arial" w:hAnsi="Arial" w:cs="Arial"/>
          <w:lang w:val="ru-RU"/>
        </w:rPr>
        <w:t xml:space="preserve">Собранию депутатов </w:t>
      </w:r>
      <w:r w:rsidR="005023E7" w:rsidRPr="006E16A5">
        <w:rPr>
          <w:rFonts w:ascii="Arial" w:hAnsi="Arial" w:cs="Arial"/>
          <w:lang w:val="ru-RU"/>
        </w:rPr>
        <w:t>Донского  сельсовета</w:t>
      </w:r>
      <w:r w:rsidRPr="006E16A5">
        <w:rPr>
          <w:rFonts w:ascii="Arial" w:hAnsi="Arial" w:cs="Arial"/>
        </w:rPr>
        <w:t>.</w:t>
      </w: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6E2045" w:rsidRPr="006E16A5" w:rsidRDefault="006E2045" w:rsidP="00D47107">
      <w:pPr>
        <w:pStyle w:val="a9"/>
        <w:jc w:val="both"/>
        <w:rPr>
          <w:rFonts w:ascii="Arial" w:hAnsi="Arial" w:cs="Arial"/>
        </w:rPr>
      </w:pPr>
    </w:p>
    <w:p w:rsidR="005023E7" w:rsidRPr="006E16A5" w:rsidRDefault="005023E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D47107" w:rsidRPr="006E16A5" w:rsidRDefault="006E2045" w:rsidP="00D47107">
      <w:pPr>
        <w:pStyle w:val="a9"/>
        <w:jc w:val="right"/>
        <w:rPr>
          <w:rFonts w:ascii="Arial" w:hAnsi="Arial" w:cs="Arial"/>
        </w:rPr>
      </w:pPr>
      <w:r w:rsidRPr="006E16A5">
        <w:rPr>
          <w:rFonts w:ascii="Arial" w:hAnsi="Arial" w:cs="Arial"/>
        </w:rPr>
        <w:t>Приложение № 2</w:t>
      </w:r>
    </w:p>
    <w:p w:rsidR="00D47107" w:rsidRPr="006E16A5" w:rsidRDefault="006E2045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</w:rPr>
        <w:t xml:space="preserve">к решению </w:t>
      </w:r>
      <w:r w:rsidRPr="006E16A5">
        <w:rPr>
          <w:rFonts w:ascii="Arial" w:hAnsi="Arial" w:cs="Arial"/>
          <w:lang w:val="ru-RU"/>
        </w:rPr>
        <w:t>Собрания депутатов Донского</w:t>
      </w:r>
    </w:p>
    <w:p w:rsidR="006E2045" w:rsidRPr="006E16A5" w:rsidRDefault="006E2045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>сельсовета Золотухинского района</w:t>
      </w:r>
    </w:p>
    <w:p w:rsidR="006E2045" w:rsidRPr="006E16A5" w:rsidRDefault="006E2045" w:rsidP="00D47107">
      <w:pPr>
        <w:pStyle w:val="a9"/>
        <w:jc w:val="right"/>
        <w:rPr>
          <w:rFonts w:ascii="Arial" w:hAnsi="Arial" w:cs="Arial"/>
          <w:lang w:val="ru-RU"/>
        </w:rPr>
      </w:pPr>
      <w:r w:rsidRPr="006E16A5">
        <w:rPr>
          <w:rFonts w:ascii="Arial" w:hAnsi="Arial" w:cs="Arial"/>
          <w:lang w:val="ru-RU"/>
        </w:rPr>
        <w:t>от 16.08.2018г № 24</w:t>
      </w:r>
    </w:p>
    <w:p w:rsidR="006E2045" w:rsidRPr="006E16A5" w:rsidRDefault="006E2045" w:rsidP="00D47107">
      <w:pPr>
        <w:pStyle w:val="a9"/>
        <w:jc w:val="both"/>
        <w:rPr>
          <w:rFonts w:ascii="Arial" w:hAnsi="Arial" w:cs="Arial"/>
          <w:lang w:val="ru-RU"/>
        </w:rPr>
      </w:pP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center"/>
        <w:rPr>
          <w:rFonts w:ascii="Arial" w:hAnsi="Arial" w:cs="Arial"/>
        </w:rPr>
      </w:pPr>
      <w:r w:rsidRPr="006E16A5">
        <w:rPr>
          <w:rFonts w:ascii="Arial" w:hAnsi="Arial" w:cs="Arial"/>
        </w:rPr>
        <w:t>НАЛОГОВОЕ СОГЛАШЕНИЕ</w:t>
      </w: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5023E7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п. Золотухино</w:t>
      </w:r>
      <w:r w:rsidR="00F01BED" w:rsidRPr="006E16A5">
        <w:rPr>
          <w:rFonts w:ascii="Arial" w:hAnsi="Arial" w:cs="Arial"/>
        </w:rPr>
        <w:tab/>
        <w:t>"</w:t>
      </w:r>
      <w:r w:rsidR="00F01BED" w:rsidRPr="006E16A5">
        <w:rPr>
          <w:rFonts w:ascii="Arial" w:hAnsi="Arial" w:cs="Arial"/>
        </w:rPr>
        <w:tab/>
        <w:t>"</w:t>
      </w:r>
      <w:r w:rsidR="00F01BED" w:rsidRPr="006E16A5">
        <w:rPr>
          <w:rFonts w:ascii="Arial" w:hAnsi="Arial" w:cs="Arial"/>
        </w:rPr>
        <w:tab/>
        <w:t>г.</w:t>
      </w:r>
    </w:p>
    <w:p w:rsidR="00D47107" w:rsidRPr="006E16A5" w:rsidRDefault="00D47107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Администрация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="005023E7" w:rsidRPr="006E16A5">
        <w:rPr>
          <w:rFonts w:ascii="Arial" w:hAnsi="Arial" w:cs="Arial"/>
          <w:lang w:val="ru-RU"/>
        </w:rPr>
        <w:t xml:space="preserve">сельсовета Золотухинского района </w:t>
      </w:r>
      <w:r w:rsidR="00285529" w:rsidRPr="006E16A5">
        <w:rPr>
          <w:rFonts w:ascii="Arial" w:hAnsi="Arial" w:cs="Arial"/>
        </w:rPr>
        <w:t>(далее - Администрация) в лице Главы А</w:t>
      </w:r>
      <w:r w:rsidRPr="006E16A5">
        <w:rPr>
          <w:rFonts w:ascii="Arial" w:hAnsi="Arial" w:cs="Arial"/>
        </w:rPr>
        <w:t xml:space="preserve">дминистрации </w:t>
      </w:r>
      <w:r w:rsidR="005023E7" w:rsidRPr="006E16A5">
        <w:rPr>
          <w:rFonts w:ascii="Arial" w:hAnsi="Arial" w:cs="Arial"/>
          <w:lang w:val="ru-RU"/>
        </w:rPr>
        <w:t>Донского сельсовета Золотухинского района</w:t>
      </w:r>
      <w:r w:rsidRPr="006E16A5">
        <w:rPr>
          <w:rFonts w:ascii="Arial" w:hAnsi="Arial" w:cs="Arial"/>
        </w:rPr>
        <w:t xml:space="preserve">, действующего на основании Устава </w:t>
      </w:r>
      <w:r w:rsidR="005023E7" w:rsidRPr="006E16A5">
        <w:rPr>
          <w:rFonts w:ascii="Arial" w:hAnsi="Arial" w:cs="Arial"/>
          <w:lang w:val="ru-RU"/>
        </w:rPr>
        <w:t>МО «Донской с</w:t>
      </w:r>
      <w:r w:rsidR="00D47107" w:rsidRPr="006E16A5">
        <w:rPr>
          <w:rFonts w:ascii="Arial" w:hAnsi="Arial" w:cs="Arial"/>
          <w:lang w:val="ru-RU"/>
        </w:rPr>
        <w:t>ельсовет» Золотухинского района</w:t>
      </w:r>
      <w:r w:rsidRPr="006E16A5">
        <w:rPr>
          <w:rFonts w:ascii="Arial" w:hAnsi="Arial" w:cs="Arial"/>
        </w:rPr>
        <w:t xml:space="preserve">, и </w:t>
      </w:r>
      <w:r w:rsidRPr="006E16A5">
        <w:rPr>
          <w:rFonts w:ascii="Arial" w:hAnsi="Arial" w:cs="Arial"/>
        </w:rPr>
        <w:tab/>
      </w:r>
      <w:r w:rsidR="005023E7" w:rsidRPr="006E16A5">
        <w:rPr>
          <w:rFonts w:ascii="Arial" w:hAnsi="Arial" w:cs="Arial"/>
          <w:lang w:val="ru-RU"/>
        </w:rPr>
        <w:t>___________________________________________________________</w:t>
      </w:r>
      <w:r w:rsidRPr="006E16A5">
        <w:rPr>
          <w:rFonts w:ascii="Arial" w:hAnsi="Arial" w:cs="Arial"/>
        </w:rPr>
        <w:t xml:space="preserve"> (далее -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Налогоплательщик) в лице </w:t>
      </w:r>
      <w:r w:rsidRPr="006E16A5">
        <w:rPr>
          <w:rFonts w:ascii="Arial" w:hAnsi="Arial" w:cs="Arial"/>
        </w:rPr>
        <w:tab/>
        <w:t>, действующего на основании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ab/>
        <w:t xml:space="preserve">, руководствуясь решением </w:t>
      </w:r>
      <w:r w:rsidR="005023E7" w:rsidRPr="006E16A5">
        <w:rPr>
          <w:rFonts w:ascii="Arial" w:hAnsi="Arial" w:cs="Arial"/>
          <w:lang w:val="ru-RU"/>
        </w:rPr>
        <w:t>Собрания депутатов Донского сельсовета Золотухинского района</w:t>
      </w:r>
      <w:r w:rsidRPr="006E16A5">
        <w:rPr>
          <w:rFonts w:ascii="Arial" w:hAnsi="Arial" w:cs="Arial"/>
        </w:rPr>
        <w:t xml:space="preserve"> от</w:t>
      </w:r>
      <w:r w:rsidRPr="006E16A5">
        <w:rPr>
          <w:rFonts w:ascii="Arial" w:hAnsi="Arial" w:cs="Arial"/>
        </w:rPr>
        <w:tab/>
      </w:r>
      <w:r w:rsidR="005023E7" w:rsidRPr="006E16A5">
        <w:rPr>
          <w:rFonts w:ascii="Arial" w:hAnsi="Arial" w:cs="Arial"/>
          <w:lang w:val="ru-RU"/>
        </w:rPr>
        <w:t>_______</w:t>
      </w:r>
      <w:r w:rsidRPr="006E16A5">
        <w:rPr>
          <w:rFonts w:ascii="Arial" w:hAnsi="Arial" w:cs="Arial"/>
        </w:rPr>
        <w:t>N</w:t>
      </w:r>
      <w:r w:rsidR="005023E7" w:rsidRPr="006E16A5">
        <w:rPr>
          <w:rFonts w:ascii="Arial" w:hAnsi="Arial" w:cs="Arial"/>
          <w:lang w:val="ru-RU"/>
        </w:rPr>
        <w:t>__________________</w:t>
      </w:r>
      <w:r w:rsidRPr="006E16A5">
        <w:rPr>
          <w:rFonts w:ascii="Arial" w:hAnsi="Arial" w:cs="Arial"/>
        </w:rPr>
        <w:tab/>
        <w:t>,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заключили настоящее соглашение о нижеследующем: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</w:t>
      </w:r>
      <w:r w:rsidRPr="006E16A5">
        <w:rPr>
          <w:rFonts w:ascii="Arial" w:hAnsi="Arial" w:cs="Arial"/>
        </w:rPr>
        <w:tab/>
        <w:t>на срок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(наименование инвестиционного проекта)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Налогоплательщик обязуется ежегодно (нарастающим итогом) со дня подписания настоящего соглашения представлять в администрацию </w:t>
      </w:r>
      <w:r w:rsidR="005023E7" w:rsidRPr="006E16A5">
        <w:rPr>
          <w:rFonts w:ascii="Arial" w:hAnsi="Arial" w:cs="Arial"/>
          <w:lang w:val="ru-RU"/>
        </w:rPr>
        <w:t>Донского сельсовета Золотухинского района</w:t>
      </w:r>
      <w:r w:rsidRPr="006E16A5">
        <w:rPr>
          <w:rFonts w:ascii="Arial" w:hAnsi="Arial" w:cs="Arial"/>
        </w:rPr>
        <w:t xml:space="preserve"> отчет о выполнении инвестиционного проекта: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В случае невыполнения следующих условий: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срока введения в эксплуатацию объекта производственных инвестиций;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уменьшения величины вложенных инвестиций;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досрочного расторжения налогового соглашения налогоплательщиком в одностороннем порядке;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непредставления в Администрацию сведений, предусмотренных п.2 настоящего соглашения, налогоплательщик в бесспорном порядке выплачивает в бюджет </w:t>
      </w:r>
      <w:r w:rsidR="005023E7" w:rsidRPr="006E16A5">
        <w:rPr>
          <w:rFonts w:ascii="Arial" w:hAnsi="Arial" w:cs="Arial"/>
          <w:lang w:val="ru-RU"/>
        </w:rPr>
        <w:t xml:space="preserve">Донского </w:t>
      </w:r>
      <w:r w:rsidR="005023E7" w:rsidRPr="006E16A5">
        <w:rPr>
          <w:rFonts w:ascii="Arial" w:hAnsi="Arial" w:cs="Arial"/>
          <w:lang w:val="ru-RU"/>
        </w:rPr>
        <w:lastRenderedPageBreak/>
        <w:t>сельсовета Золотухинского района</w:t>
      </w:r>
      <w:r w:rsidRPr="006E16A5">
        <w:rPr>
          <w:rFonts w:ascii="Arial" w:hAnsi="Arial" w:cs="Arial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</w:p>
    <w:p w:rsidR="00D47107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 xml:space="preserve">Администрация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бюджета </w:t>
      </w:r>
      <w:r w:rsidR="00D47107" w:rsidRPr="006E16A5">
        <w:rPr>
          <w:rFonts w:ascii="Arial" w:hAnsi="Arial" w:cs="Arial"/>
          <w:lang w:val="ru-RU"/>
        </w:rPr>
        <w:t xml:space="preserve">Донского </w:t>
      </w:r>
      <w:r w:rsidR="005023E7" w:rsidRPr="006E16A5">
        <w:rPr>
          <w:rFonts w:ascii="Arial" w:hAnsi="Arial" w:cs="Arial"/>
          <w:lang w:val="ru-RU"/>
        </w:rPr>
        <w:t xml:space="preserve">сельсовета Золотухинского района </w:t>
      </w:r>
      <w:r w:rsidRPr="006E16A5">
        <w:rPr>
          <w:rFonts w:ascii="Arial" w:hAnsi="Arial" w:cs="Arial"/>
        </w:rPr>
        <w:t>за 1 год.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Итоговый отчет должен быть рассмотрен согласующими сторонами в срок, не превышающий 30 календарных дней со дня его подачи.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Условия настоящего соглашения считаются полностью исполненными после истечения срока предоставления налоговой льготы и утверждения Администрацией согласованного с финансовым управлением итогового отчета.</w:t>
      </w:r>
    </w:p>
    <w:p w:rsidR="006E16A5" w:rsidRDefault="006E16A5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  <w:r w:rsidRPr="006E16A5">
        <w:rPr>
          <w:rFonts w:ascii="Arial" w:hAnsi="Arial" w:cs="Arial"/>
        </w:rPr>
        <w:t>От администрации</w:t>
      </w:r>
      <w:r w:rsidRPr="006E16A5">
        <w:rPr>
          <w:rFonts w:ascii="Arial" w:hAnsi="Arial" w:cs="Arial"/>
        </w:rPr>
        <w:tab/>
        <w:t>От налогоплательщика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  <w:lang w:val="ru-RU"/>
        </w:rPr>
      </w:pPr>
      <w:r w:rsidRPr="006E16A5">
        <w:rPr>
          <w:rStyle w:val="51pt"/>
          <w:rFonts w:ascii="Arial" w:eastAsia="Tahoma" w:hAnsi="Arial" w:cs="Arial"/>
          <w:sz w:val="24"/>
          <w:szCs w:val="24"/>
        </w:rPr>
        <w:t>МП.</w:t>
      </w:r>
      <w:r w:rsidR="006E16A5">
        <w:rPr>
          <w:rStyle w:val="51pt"/>
          <w:rFonts w:ascii="Arial" w:eastAsia="Tahoma" w:hAnsi="Arial" w:cs="Arial"/>
          <w:sz w:val="24"/>
          <w:szCs w:val="24"/>
          <w:lang w:val="ru-RU"/>
        </w:rPr>
        <w:t xml:space="preserve">                                            М.П.</w:t>
      </w: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F01BED" w:rsidRPr="006E16A5" w:rsidRDefault="00F01BED" w:rsidP="00D47107">
      <w:pPr>
        <w:pStyle w:val="a9"/>
        <w:jc w:val="both"/>
        <w:rPr>
          <w:rFonts w:ascii="Arial" w:hAnsi="Arial" w:cs="Arial"/>
        </w:rPr>
      </w:pPr>
    </w:p>
    <w:p w:rsidR="00DA45CF" w:rsidRPr="006E16A5" w:rsidRDefault="00DA45CF" w:rsidP="00D47107">
      <w:pPr>
        <w:pStyle w:val="a9"/>
        <w:jc w:val="both"/>
        <w:rPr>
          <w:rFonts w:ascii="Arial" w:hAnsi="Arial" w:cs="Arial"/>
        </w:rPr>
      </w:pPr>
    </w:p>
    <w:sectPr w:rsidR="00DA45CF" w:rsidRPr="006E16A5" w:rsidSect="00D47107">
      <w:pgSz w:w="11909" w:h="16834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BA" w:rsidRDefault="00B055BA">
      <w:r>
        <w:separator/>
      </w:r>
    </w:p>
  </w:endnote>
  <w:endnote w:type="continuationSeparator" w:id="1">
    <w:p w:rsidR="00B055BA" w:rsidRDefault="00B0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BA" w:rsidRDefault="00B055BA"/>
  </w:footnote>
  <w:footnote w:type="continuationSeparator" w:id="1">
    <w:p w:rsidR="00B055BA" w:rsidRDefault="00B055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AC4"/>
    <w:multiLevelType w:val="multilevel"/>
    <w:tmpl w:val="B08C61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A64C9"/>
    <w:multiLevelType w:val="multilevel"/>
    <w:tmpl w:val="6E8680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A351D"/>
    <w:multiLevelType w:val="multilevel"/>
    <w:tmpl w:val="9D74D2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D2422"/>
    <w:multiLevelType w:val="multilevel"/>
    <w:tmpl w:val="C83427C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B342A"/>
    <w:multiLevelType w:val="multilevel"/>
    <w:tmpl w:val="F3B069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E06CA"/>
    <w:multiLevelType w:val="multilevel"/>
    <w:tmpl w:val="6400D3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37C6E"/>
    <w:multiLevelType w:val="multilevel"/>
    <w:tmpl w:val="B1AC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A550EE"/>
    <w:multiLevelType w:val="multilevel"/>
    <w:tmpl w:val="0AA81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55D2B"/>
    <w:multiLevelType w:val="multilevel"/>
    <w:tmpl w:val="033425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A45CF"/>
    <w:rsid w:val="000235AB"/>
    <w:rsid w:val="000944C0"/>
    <w:rsid w:val="001854D3"/>
    <w:rsid w:val="00285529"/>
    <w:rsid w:val="0033348F"/>
    <w:rsid w:val="00381EF2"/>
    <w:rsid w:val="0039172C"/>
    <w:rsid w:val="005023E7"/>
    <w:rsid w:val="00546A9D"/>
    <w:rsid w:val="005A1F58"/>
    <w:rsid w:val="005B2190"/>
    <w:rsid w:val="005C5F5D"/>
    <w:rsid w:val="005F3191"/>
    <w:rsid w:val="006320F0"/>
    <w:rsid w:val="00661359"/>
    <w:rsid w:val="006E16A5"/>
    <w:rsid w:val="006E2045"/>
    <w:rsid w:val="008C0AF1"/>
    <w:rsid w:val="00A3108A"/>
    <w:rsid w:val="00B055BA"/>
    <w:rsid w:val="00B4560A"/>
    <w:rsid w:val="00B47D28"/>
    <w:rsid w:val="00BE6344"/>
    <w:rsid w:val="00C047B3"/>
    <w:rsid w:val="00C146DC"/>
    <w:rsid w:val="00CC3DBE"/>
    <w:rsid w:val="00CD0410"/>
    <w:rsid w:val="00CE1B3A"/>
    <w:rsid w:val="00D47107"/>
    <w:rsid w:val="00D91F7F"/>
    <w:rsid w:val="00DA45CF"/>
    <w:rsid w:val="00E65B94"/>
    <w:rsid w:val="00F01BED"/>
    <w:rsid w:val="00F34083"/>
    <w:rsid w:val="00F80F9B"/>
    <w:rsid w:val="00FE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C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1">
    <w:name w:val="Заголовок №2_"/>
    <w:basedOn w:val="a0"/>
    <w:link w:val="22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Полужирный"/>
    <w:basedOn w:val="2"/>
    <w:rsid w:val="00FE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"/>
    <w:basedOn w:val="a4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Заголовок №3_"/>
    <w:basedOn w:val="a0"/>
    <w:link w:val="33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pt">
    <w:name w:val="Основной текст (5) + Интервал 1 pt"/>
    <w:basedOn w:val="5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40">
    <w:name w:val="Основной текст (4)_"/>
    <w:basedOn w:val="a0"/>
    <w:link w:val="41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Колонтитул_"/>
    <w:basedOn w:val="a0"/>
    <w:link w:val="a6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FE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FE7C29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4"/>
    <w:rsid w:val="00FE7C29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E7C29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rsid w:val="00FE7C29"/>
    <w:pPr>
      <w:shd w:val="clear" w:color="auto" w:fill="FFFFFF"/>
      <w:spacing w:before="1020" w:after="1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E7C29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FE7C29"/>
    <w:pPr>
      <w:shd w:val="clear" w:color="auto" w:fill="FFFFFF"/>
      <w:spacing w:before="240" w:line="274" w:lineRule="exact"/>
      <w:ind w:hanging="18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FE7C29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FE7C29"/>
    <w:pPr>
      <w:shd w:val="clear" w:color="auto" w:fill="FFFFFF"/>
      <w:spacing w:after="30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FE7C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4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83"/>
    <w:rPr>
      <w:rFonts w:ascii="Segoe UI" w:hAnsi="Segoe UI" w:cs="Segoe UI"/>
      <w:color w:val="000000"/>
      <w:sz w:val="18"/>
      <w:szCs w:val="18"/>
    </w:rPr>
  </w:style>
  <w:style w:type="paragraph" w:styleId="a9">
    <w:name w:val="No Spacing"/>
    <w:uiPriority w:val="1"/>
    <w:qFormat/>
    <w:rsid w:val="006E2045"/>
    <w:rPr>
      <w:color w:val="000000"/>
    </w:rPr>
  </w:style>
  <w:style w:type="paragraph" w:styleId="aa">
    <w:name w:val="header"/>
    <w:basedOn w:val="a"/>
    <w:link w:val="ab"/>
    <w:uiPriority w:val="99"/>
    <w:unhideWhenUsed/>
    <w:rsid w:val="00546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6A9D"/>
    <w:rPr>
      <w:color w:val="000000"/>
    </w:rPr>
  </w:style>
  <w:style w:type="paragraph" w:styleId="ac">
    <w:name w:val="footer"/>
    <w:basedOn w:val="a"/>
    <w:link w:val="ad"/>
    <w:uiPriority w:val="99"/>
    <w:unhideWhenUsed/>
    <w:rsid w:val="00546A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6A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innovatcionnie_proe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E681-AA8E-49BB-B88D-6737516E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User</dc:creator>
  <cp:keywords/>
  <cp:lastModifiedBy>Server</cp:lastModifiedBy>
  <cp:revision>16</cp:revision>
  <cp:lastPrinted>2018-08-21T05:50:00Z</cp:lastPrinted>
  <dcterms:created xsi:type="dcterms:W3CDTF">2018-08-14T08:24:00Z</dcterms:created>
  <dcterms:modified xsi:type="dcterms:W3CDTF">2018-09-05T21:12:00Z</dcterms:modified>
</cp:coreProperties>
</file>