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DBB" w:rsidRPr="00054267" w:rsidRDefault="00480DBB" w:rsidP="00DD267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4267"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  <w:r w:rsidR="003C7CD0" w:rsidRPr="00054267">
        <w:rPr>
          <w:rFonts w:ascii="Times New Roman" w:hAnsi="Times New Roman" w:cs="Times New Roman"/>
          <w:b/>
          <w:sz w:val="32"/>
          <w:szCs w:val="32"/>
        </w:rPr>
        <w:t>ДОНСКОГО</w:t>
      </w:r>
      <w:r w:rsidRPr="00054267"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</w:p>
    <w:p w:rsidR="00480DBB" w:rsidRPr="00054267" w:rsidRDefault="00DD267B" w:rsidP="00DD267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4267">
        <w:rPr>
          <w:rFonts w:ascii="Times New Roman" w:hAnsi="Times New Roman" w:cs="Times New Roman"/>
          <w:b/>
          <w:sz w:val="32"/>
          <w:szCs w:val="32"/>
        </w:rPr>
        <w:t xml:space="preserve">ЗОЛОТУХИНСКОГО РАЙОНА </w:t>
      </w:r>
      <w:r w:rsidR="00480DBB" w:rsidRPr="00054267">
        <w:rPr>
          <w:rFonts w:ascii="Times New Roman" w:hAnsi="Times New Roman" w:cs="Times New Roman"/>
          <w:b/>
          <w:sz w:val="32"/>
          <w:szCs w:val="32"/>
        </w:rPr>
        <w:t>КУРСКОЙ ОБЛАСТИ</w:t>
      </w:r>
    </w:p>
    <w:p w:rsidR="00DD267B" w:rsidRPr="00054267" w:rsidRDefault="00DD267B" w:rsidP="00405AD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480DBB" w:rsidRDefault="00480DBB" w:rsidP="00DD267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4267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405ADD" w:rsidRPr="00054267" w:rsidRDefault="00405ADD" w:rsidP="00DD267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0DBB" w:rsidRPr="00405ADD" w:rsidRDefault="00DD267B" w:rsidP="00405AD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05ADD">
        <w:rPr>
          <w:rFonts w:ascii="Times New Roman" w:hAnsi="Times New Roman" w:cs="Times New Roman"/>
          <w:b/>
          <w:sz w:val="32"/>
          <w:szCs w:val="32"/>
          <w:u w:val="single"/>
        </w:rPr>
        <w:t xml:space="preserve">от </w:t>
      </w:r>
      <w:r w:rsidR="003C7CD0" w:rsidRPr="00405ADD">
        <w:rPr>
          <w:rFonts w:ascii="Times New Roman" w:hAnsi="Times New Roman" w:cs="Times New Roman"/>
          <w:b/>
          <w:sz w:val="32"/>
          <w:szCs w:val="32"/>
          <w:u w:val="single"/>
        </w:rPr>
        <w:t>17</w:t>
      </w:r>
      <w:r w:rsidR="0092347E" w:rsidRPr="00405ADD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3C7CD0" w:rsidRPr="00405ADD">
        <w:rPr>
          <w:rFonts w:ascii="Times New Roman" w:hAnsi="Times New Roman" w:cs="Times New Roman"/>
          <w:b/>
          <w:sz w:val="32"/>
          <w:szCs w:val="32"/>
          <w:u w:val="single"/>
        </w:rPr>
        <w:t>апреля</w:t>
      </w:r>
      <w:r w:rsidRPr="00405ADD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783DF1" w:rsidRPr="00405ADD">
        <w:rPr>
          <w:rFonts w:ascii="Times New Roman" w:hAnsi="Times New Roman" w:cs="Times New Roman"/>
          <w:b/>
          <w:sz w:val="32"/>
          <w:szCs w:val="32"/>
          <w:u w:val="single"/>
        </w:rPr>
        <w:t>201</w:t>
      </w:r>
      <w:r w:rsidR="008F0DA2" w:rsidRPr="00405ADD">
        <w:rPr>
          <w:rFonts w:ascii="Times New Roman" w:hAnsi="Times New Roman" w:cs="Times New Roman"/>
          <w:b/>
          <w:sz w:val="32"/>
          <w:szCs w:val="32"/>
          <w:u w:val="single"/>
        </w:rPr>
        <w:t>7</w:t>
      </w:r>
      <w:r w:rsidR="00783DF1" w:rsidRPr="00405ADD">
        <w:rPr>
          <w:rFonts w:ascii="Times New Roman" w:hAnsi="Times New Roman" w:cs="Times New Roman"/>
          <w:b/>
          <w:sz w:val="32"/>
          <w:szCs w:val="32"/>
          <w:u w:val="single"/>
        </w:rPr>
        <w:t xml:space="preserve"> г. № </w:t>
      </w:r>
      <w:r w:rsidR="003C7CD0" w:rsidRPr="00405ADD">
        <w:rPr>
          <w:rFonts w:ascii="Times New Roman" w:hAnsi="Times New Roman" w:cs="Times New Roman"/>
          <w:b/>
          <w:sz w:val="32"/>
          <w:szCs w:val="32"/>
          <w:u w:val="single"/>
        </w:rPr>
        <w:t>73</w:t>
      </w:r>
    </w:p>
    <w:p w:rsidR="00DD267B" w:rsidRPr="00405ADD" w:rsidRDefault="00405ADD" w:rsidP="00405A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п.Золотухино</w:t>
      </w:r>
    </w:p>
    <w:p w:rsidR="00DD267B" w:rsidRPr="00054267" w:rsidRDefault="00DD267B" w:rsidP="00DD267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43F12" w:rsidRPr="00405ADD" w:rsidRDefault="00480DBB" w:rsidP="00405A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5ADD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3C7CD0" w:rsidRPr="00405ADD">
        <w:rPr>
          <w:rFonts w:ascii="Times New Roman" w:hAnsi="Times New Roman" w:cs="Times New Roman"/>
          <w:b/>
          <w:sz w:val="28"/>
          <w:szCs w:val="28"/>
        </w:rPr>
        <w:t>Донского</w:t>
      </w:r>
      <w:r w:rsidRPr="00405ADD">
        <w:rPr>
          <w:rFonts w:ascii="Times New Roman" w:hAnsi="Times New Roman" w:cs="Times New Roman"/>
          <w:b/>
          <w:sz w:val="28"/>
          <w:szCs w:val="28"/>
        </w:rPr>
        <w:t xml:space="preserve"> сельсовета Золотухинского района Курской области №</w:t>
      </w:r>
      <w:r w:rsidR="003C7CD0" w:rsidRPr="00405ADD">
        <w:rPr>
          <w:rFonts w:ascii="Times New Roman" w:hAnsi="Times New Roman" w:cs="Times New Roman"/>
          <w:b/>
          <w:sz w:val="28"/>
          <w:szCs w:val="28"/>
        </w:rPr>
        <w:t>107</w:t>
      </w:r>
      <w:r w:rsidRPr="00405ADD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3C7CD0" w:rsidRPr="00405ADD">
        <w:rPr>
          <w:rFonts w:ascii="Times New Roman" w:hAnsi="Times New Roman" w:cs="Times New Roman"/>
          <w:b/>
          <w:sz w:val="28"/>
          <w:szCs w:val="28"/>
        </w:rPr>
        <w:t>22</w:t>
      </w:r>
      <w:r w:rsidRPr="00405ADD">
        <w:rPr>
          <w:rFonts w:ascii="Times New Roman" w:hAnsi="Times New Roman" w:cs="Times New Roman"/>
          <w:b/>
          <w:sz w:val="28"/>
          <w:szCs w:val="28"/>
        </w:rPr>
        <w:t>.</w:t>
      </w:r>
      <w:r w:rsidR="00143F12" w:rsidRPr="00405ADD">
        <w:rPr>
          <w:rFonts w:ascii="Times New Roman" w:hAnsi="Times New Roman" w:cs="Times New Roman"/>
          <w:b/>
          <w:sz w:val="28"/>
          <w:szCs w:val="28"/>
        </w:rPr>
        <w:t>10</w:t>
      </w:r>
      <w:r w:rsidRPr="00405ADD">
        <w:rPr>
          <w:rFonts w:ascii="Times New Roman" w:hAnsi="Times New Roman" w:cs="Times New Roman"/>
          <w:b/>
          <w:sz w:val="28"/>
          <w:szCs w:val="28"/>
        </w:rPr>
        <w:t>.201</w:t>
      </w:r>
      <w:r w:rsidR="009D06E1" w:rsidRPr="00405ADD">
        <w:rPr>
          <w:rFonts w:ascii="Times New Roman" w:hAnsi="Times New Roman" w:cs="Times New Roman"/>
          <w:b/>
          <w:sz w:val="28"/>
          <w:szCs w:val="28"/>
        </w:rPr>
        <w:t>4</w:t>
      </w:r>
      <w:r w:rsidR="00143F12" w:rsidRPr="00405ADD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DD267B" w:rsidRPr="00405ADD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143F12" w:rsidRPr="00405ADD">
        <w:rPr>
          <w:rFonts w:ascii="Times New Roman" w:hAnsi="Times New Roman" w:cs="Times New Roman"/>
          <w:b/>
          <w:sz w:val="28"/>
          <w:szCs w:val="28"/>
        </w:rPr>
        <w:t>утверждении муниципально</w:t>
      </w:r>
      <w:r w:rsidR="00DD267B" w:rsidRPr="00405ADD">
        <w:rPr>
          <w:rFonts w:ascii="Times New Roman" w:hAnsi="Times New Roman" w:cs="Times New Roman"/>
          <w:b/>
          <w:sz w:val="28"/>
          <w:szCs w:val="28"/>
        </w:rPr>
        <w:t xml:space="preserve">й программы «Развитие культуры </w:t>
      </w:r>
      <w:r w:rsidR="00143F12" w:rsidRPr="00405ADD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«</w:t>
      </w:r>
      <w:r w:rsidR="003C7CD0" w:rsidRPr="00405ADD">
        <w:rPr>
          <w:rFonts w:ascii="Times New Roman" w:hAnsi="Times New Roman" w:cs="Times New Roman"/>
          <w:b/>
          <w:sz w:val="28"/>
          <w:szCs w:val="28"/>
        </w:rPr>
        <w:t>Донской</w:t>
      </w:r>
      <w:r w:rsidR="00143F12" w:rsidRPr="00405ADD">
        <w:rPr>
          <w:rFonts w:ascii="Times New Roman" w:hAnsi="Times New Roman" w:cs="Times New Roman"/>
          <w:b/>
          <w:sz w:val="28"/>
          <w:szCs w:val="28"/>
        </w:rPr>
        <w:t xml:space="preserve"> сельсовет» Золотухинского района Курской области на 2015-2019 годы» </w:t>
      </w:r>
    </w:p>
    <w:p w:rsidR="00DD267B" w:rsidRDefault="00DD267B" w:rsidP="00DD267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DD267B" w:rsidRPr="00405ADD" w:rsidRDefault="00DD267B" w:rsidP="00DD26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267B" w:rsidRPr="00054267" w:rsidRDefault="00DD267B" w:rsidP="00DD267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 xml:space="preserve">В соответствии со статьей 179 </w:t>
      </w:r>
      <w:r w:rsidR="00480DBB" w:rsidRPr="00054267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 Федеральным законом от 24.09.2003 №131-ФЗ «Об общих принципах организации местного самоуправ</w:t>
      </w:r>
      <w:r w:rsidRPr="00054267">
        <w:rPr>
          <w:rFonts w:ascii="Times New Roman" w:hAnsi="Times New Roman" w:cs="Times New Roman"/>
          <w:sz w:val="28"/>
          <w:szCs w:val="28"/>
        </w:rPr>
        <w:t xml:space="preserve">ления в Российской Федерации», </w:t>
      </w:r>
      <w:r w:rsidR="00480DBB" w:rsidRPr="0005426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C7CD0" w:rsidRPr="00054267">
        <w:rPr>
          <w:rFonts w:ascii="Times New Roman" w:hAnsi="Times New Roman" w:cs="Times New Roman"/>
          <w:sz w:val="28"/>
          <w:szCs w:val="28"/>
        </w:rPr>
        <w:t>Донского</w:t>
      </w:r>
      <w:r w:rsidR="00480DBB" w:rsidRPr="0005426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9B0B97" w:rsidRPr="00054267">
        <w:rPr>
          <w:rFonts w:ascii="Times New Roman" w:hAnsi="Times New Roman" w:cs="Times New Roman"/>
          <w:sz w:val="28"/>
          <w:szCs w:val="28"/>
        </w:rPr>
        <w:t>Золотухинского района Курской области</w:t>
      </w:r>
      <w:r w:rsidR="00480DBB" w:rsidRPr="00054267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DD267B" w:rsidRPr="00054267" w:rsidRDefault="00DD267B" w:rsidP="00DD26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>1.</w:t>
      </w:r>
      <w:r w:rsidR="00480DBB" w:rsidRPr="00054267">
        <w:rPr>
          <w:rFonts w:ascii="Times New Roman" w:hAnsi="Times New Roman" w:cs="Times New Roman"/>
          <w:sz w:val="28"/>
          <w:szCs w:val="28"/>
        </w:rPr>
        <w:t xml:space="preserve">Внести следующие изменения </w:t>
      </w:r>
      <w:r w:rsidR="00D915F6" w:rsidRPr="00054267">
        <w:rPr>
          <w:rFonts w:ascii="Times New Roman" w:hAnsi="Times New Roman" w:cs="Times New Roman"/>
          <w:sz w:val="28"/>
          <w:szCs w:val="28"/>
        </w:rPr>
        <w:t xml:space="preserve">в </w:t>
      </w:r>
      <w:r w:rsidR="00A04359" w:rsidRPr="0005426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3C7CD0" w:rsidRPr="00054267">
        <w:rPr>
          <w:rFonts w:ascii="Times New Roman" w:hAnsi="Times New Roman" w:cs="Times New Roman"/>
          <w:sz w:val="28"/>
          <w:szCs w:val="28"/>
        </w:rPr>
        <w:t>Донского</w:t>
      </w:r>
      <w:r w:rsidR="00A04359" w:rsidRPr="00054267">
        <w:rPr>
          <w:rFonts w:ascii="Times New Roman" w:hAnsi="Times New Roman" w:cs="Times New Roman"/>
          <w:sz w:val="28"/>
          <w:szCs w:val="28"/>
        </w:rPr>
        <w:t xml:space="preserve"> сельсовета Золотухин</w:t>
      </w:r>
      <w:r w:rsidR="003C7CD0" w:rsidRPr="00054267">
        <w:rPr>
          <w:rFonts w:ascii="Times New Roman" w:hAnsi="Times New Roman" w:cs="Times New Roman"/>
          <w:sz w:val="28"/>
          <w:szCs w:val="28"/>
        </w:rPr>
        <w:t>ского района Курской области №107 от 22</w:t>
      </w:r>
      <w:r w:rsidR="00A04359" w:rsidRPr="00054267">
        <w:rPr>
          <w:rFonts w:ascii="Times New Roman" w:hAnsi="Times New Roman" w:cs="Times New Roman"/>
          <w:sz w:val="28"/>
          <w:szCs w:val="28"/>
        </w:rPr>
        <w:t>.10.201</w:t>
      </w:r>
      <w:r w:rsidR="009D06E1" w:rsidRPr="00054267">
        <w:rPr>
          <w:rFonts w:ascii="Times New Roman" w:hAnsi="Times New Roman" w:cs="Times New Roman"/>
          <w:sz w:val="28"/>
          <w:szCs w:val="28"/>
        </w:rPr>
        <w:t xml:space="preserve">4 </w:t>
      </w:r>
      <w:r w:rsidR="00A04359" w:rsidRPr="00054267">
        <w:rPr>
          <w:rFonts w:ascii="Times New Roman" w:hAnsi="Times New Roman" w:cs="Times New Roman"/>
          <w:sz w:val="28"/>
          <w:szCs w:val="28"/>
        </w:rPr>
        <w:t>г.</w:t>
      </w:r>
      <w:r w:rsidR="00D915F6" w:rsidRPr="00054267">
        <w:rPr>
          <w:rFonts w:ascii="Times New Roman" w:hAnsi="Times New Roman" w:cs="Times New Roman"/>
          <w:sz w:val="28"/>
          <w:szCs w:val="28"/>
        </w:rPr>
        <w:t xml:space="preserve"> «</w:t>
      </w:r>
      <w:r w:rsidRPr="00054267">
        <w:rPr>
          <w:rFonts w:ascii="Times New Roman" w:hAnsi="Times New Roman" w:cs="Times New Roman"/>
          <w:sz w:val="28"/>
          <w:szCs w:val="28"/>
        </w:rPr>
        <w:t xml:space="preserve">Об </w:t>
      </w:r>
      <w:r w:rsidR="00143F12" w:rsidRPr="00054267">
        <w:rPr>
          <w:rFonts w:ascii="Times New Roman" w:hAnsi="Times New Roman" w:cs="Times New Roman"/>
          <w:sz w:val="28"/>
          <w:szCs w:val="28"/>
        </w:rPr>
        <w:t>утверждении муниципально</w:t>
      </w:r>
      <w:r w:rsidRPr="00054267">
        <w:rPr>
          <w:rFonts w:ascii="Times New Roman" w:hAnsi="Times New Roman" w:cs="Times New Roman"/>
          <w:sz w:val="28"/>
          <w:szCs w:val="28"/>
        </w:rPr>
        <w:t xml:space="preserve">й программы «Развитие культуры </w:t>
      </w:r>
      <w:r w:rsidR="00143F12" w:rsidRPr="0005426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</w:t>
      </w:r>
      <w:r w:rsidR="003C7CD0" w:rsidRPr="00054267">
        <w:rPr>
          <w:rFonts w:ascii="Times New Roman" w:hAnsi="Times New Roman" w:cs="Times New Roman"/>
          <w:sz w:val="28"/>
          <w:szCs w:val="28"/>
        </w:rPr>
        <w:t>Донской</w:t>
      </w:r>
      <w:r w:rsidR="00143F12" w:rsidRPr="00054267">
        <w:rPr>
          <w:rFonts w:ascii="Times New Roman" w:hAnsi="Times New Roman" w:cs="Times New Roman"/>
          <w:sz w:val="28"/>
          <w:szCs w:val="28"/>
        </w:rPr>
        <w:t xml:space="preserve"> сельсовет» Золотухинского района Курской области на 2015-2019 годы»</w:t>
      </w:r>
      <w:r w:rsidR="00480DBB" w:rsidRPr="00054267">
        <w:rPr>
          <w:rFonts w:ascii="Times New Roman" w:hAnsi="Times New Roman" w:cs="Times New Roman"/>
          <w:sz w:val="28"/>
          <w:szCs w:val="28"/>
        </w:rPr>
        <w:t>:</w:t>
      </w:r>
    </w:p>
    <w:p w:rsidR="0011446A" w:rsidRPr="00054267" w:rsidRDefault="00143F12" w:rsidP="00DD26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>1.1. П</w:t>
      </w:r>
      <w:r w:rsidR="00480DBB" w:rsidRPr="00054267">
        <w:rPr>
          <w:rFonts w:ascii="Times New Roman" w:hAnsi="Times New Roman" w:cs="Times New Roman"/>
          <w:sz w:val="28"/>
          <w:szCs w:val="28"/>
        </w:rPr>
        <w:t xml:space="preserve">аспорт муниципальной программы </w:t>
      </w:r>
      <w:r w:rsidR="00DD267B" w:rsidRPr="00054267">
        <w:rPr>
          <w:rFonts w:ascii="Times New Roman" w:hAnsi="Times New Roman" w:cs="Times New Roman"/>
          <w:sz w:val="28"/>
          <w:szCs w:val="28"/>
        </w:rPr>
        <w:t xml:space="preserve">«Развитие культуры </w:t>
      </w:r>
      <w:r w:rsidRPr="0005426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</w:t>
      </w:r>
      <w:r w:rsidR="003C7CD0" w:rsidRPr="00054267">
        <w:rPr>
          <w:rFonts w:ascii="Times New Roman" w:hAnsi="Times New Roman" w:cs="Times New Roman"/>
          <w:sz w:val="28"/>
          <w:szCs w:val="28"/>
        </w:rPr>
        <w:t>Донской</w:t>
      </w:r>
      <w:r w:rsidRPr="00054267">
        <w:rPr>
          <w:rFonts w:ascii="Times New Roman" w:hAnsi="Times New Roman" w:cs="Times New Roman"/>
          <w:sz w:val="28"/>
          <w:szCs w:val="28"/>
        </w:rPr>
        <w:t xml:space="preserve"> сельсовет» Золотухинского района Курской области на 2015-2019 годы» </w:t>
      </w:r>
      <w:r w:rsidR="00480DBB" w:rsidRPr="00054267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A04359" w:rsidRPr="00054267">
        <w:rPr>
          <w:rFonts w:ascii="Times New Roman" w:hAnsi="Times New Roman" w:cs="Times New Roman"/>
          <w:sz w:val="28"/>
          <w:szCs w:val="28"/>
        </w:rPr>
        <w:t>новой</w:t>
      </w:r>
      <w:r w:rsidR="00054267" w:rsidRPr="00054267">
        <w:rPr>
          <w:rFonts w:ascii="Times New Roman" w:hAnsi="Times New Roman" w:cs="Times New Roman"/>
          <w:sz w:val="28"/>
          <w:szCs w:val="28"/>
        </w:rPr>
        <w:t xml:space="preserve"> редакции (Прилагается).</w:t>
      </w:r>
    </w:p>
    <w:p w:rsidR="00D62168" w:rsidRPr="00054267" w:rsidRDefault="00D62168" w:rsidP="006E39A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>1.2 Пункт 5 муниципально</w:t>
      </w:r>
      <w:r w:rsidR="006E39A3" w:rsidRPr="00054267">
        <w:rPr>
          <w:rFonts w:ascii="Times New Roman" w:hAnsi="Times New Roman" w:cs="Times New Roman"/>
          <w:sz w:val="28"/>
          <w:szCs w:val="28"/>
        </w:rPr>
        <w:t xml:space="preserve">й программы «Развитие культуры </w:t>
      </w:r>
      <w:r w:rsidRPr="0005426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</w:t>
      </w:r>
      <w:r w:rsidR="00CC6A3E" w:rsidRPr="00054267">
        <w:rPr>
          <w:rFonts w:ascii="Times New Roman" w:hAnsi="Times New Roman" w:cs="Times New Roman"/>
          <w:sz w:val="28"/>
          <w:szCs w:val="28"/>
        </w:rPr>
        <w:t>Донской</w:t>
      </w:r>
      <w:r w:rsidRPr="00054267">
        <w:rPr>
          <w:rFonts w:ascii="Times New Roman" w:hAnsi="Times New Roman" w:cs="Times New Roman"/>
          <w:sz w:val="28"/>
          <w:szCs w:val="28"/>
        </w:rPr>
        <w:t xml:space="preserve"> сельсовет» Золотухинского района Курской области на 2015-2019 годы» изложить в следующей редакции:</w:t>
      </w:r>
    </w:p>
    <w:p w:rsidR="006E39A3" w:rsidRPr="00054267" w:rsidRDefault="009B0B97" w:rsidP="006E39A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>«</w:t>
      </w:r>
      <w:r w:rsidR="00D62168" w:rsidRPr="00054267">
        <w:rPr>
          <w:rFonts w:ascii="Times New Roman" w:hAnsi="Times New Roman" w:cs="Times New Roman"/>
          <w:sz w:val="28"/>
          <w:szCs w:val="28"/>
        </w:rPr>
        <w:t>5.Обоснование объема финансовых ресурсов, необходимых для реализации муниципальной целевой программы</w:t>
      </w:r>
      <w:r w:rsidR="006E39A3" w:rsidRPr="00054267">
        <w:rPr>
          <w:rFonts w:ascii="Times New Roman" w:hAnsi="Times New Roman" w:cs="Times New Roman"/>
          <w:sz w:val="28"/>
          <w:szCs w:val="28"/>
        </w:rPr>
        <w:t>.</w:t>
      </w:r>
    </w:p>
    <w:p w:rsidR="00D62168" w:rsidRPr="00054267" w:rsidRDefault="00D62168" w:rsidP="006E39A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осуществляется за </w:t>
      </w:r>
      <w:r w:rsidR="006E39A3" w:rsidRPr="00054267">
        <w:rPr>
          <w:rFonts w:ascii="Times New Roman" w:hAnsi="Times New Roman" w:cs="Times New Roman"/>
          <w:sz w:val="28"/>
          <w:szCs w:val="28"/>
        </w:rPr>
        <w:t xml:space="preserve">счет средств местного бюджета. </w:t>
      </w:r>
    </w:p>
    <w:p w:rsidR="00D62168" w:rsidRDefault="00D62168" w:rsidP="006E39A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>Объем бюджетных</w:t>
      </w:r>
      <w:r w:rsidR="006E39A3" w:rsidRPr="00054267">
        <w:rPr>
          <w:rFonts w:ascii="Times New Roman" w:hAnsi="Times New Roman" w:cs="Times New Roman"/>
          <w:sz w:val="28"/>
          <w:szCs w:val="28"/>
        </w:rPr>
        <w:t xml:space="preserve"> ассигнований местного бюджета </w:t>
      </w:r>
      <w:r w:rsidRPr="00054267">
        <w:rPr>
          <w:rFonts w:ascii="Times New Roman" w:hAnsi="Times New Roman" w:cs="Times New Roman"/>
          <w:sz w:val="28"/>
          <w:szCs w:val="28"/>
        </w:rPr>
        <w:t xml:space="preserve">определен на основе прогнозных оценок расходов и составляет    </w:t>
      </w:r>
      <w:r w:rsidR="00A909FE" w:rsidRPr="00054267">
        <w:rPr>
          <w:rFonts w:ascii="Times New Roman" w:hAnsi="Times New Roman" w:cs="Times New Roman"/>
          <w:sz w:val="28"/>
          <w:szCs w:val="28"/>
        </w:rPr>
        <w:t>5804,8</w:t>
      </w:r>
      <w:r w:rsidRPr="00054267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054267" w:rsidRPr="00054267" w:rsidRDefault="00054267" w:rsidP="006E39A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62168" w:rsidRPr="00054267" w:rsidRDefault="006E39A3" w:rsidP="00DD26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 xml:space="preserve">2015 год </w:t>
      </w:r>
      <w:r w:rsidR="002146F7" w:rsidRPr="00054267">
        <w:rPr>
          <w:rFonts w:ascii="Times New Roman" w:hAnsi="Times New Roman" w:cs="Times New Roman"/>
          <w:sz w:val="28"/>
          <w:szCs w:val="28"/>
        </w:rPr>
        <w:t>–</w:t>
      </w:r>
      <w:r w:rsidR="00D62168" w:rsidRPr="00054267">
        <w:rPr>
          <w:rFonts w:ascii="Times New Roman" w:hAnsi="Times New Roman" w:cs="Times New Roman"/>
          <w:sz w:val="28"/>
          <w:szCs w:val="28"/>
        </w:rPr>
        <w:t xml:space="preserve"> </w:t>
      </w:r>
      <w:r w:rsidR="00A909FE" w:rsidRPr="00054267">
        <w:rPr>
          <w:rFonts w:ascii="Times New Roman" w:hAnsi="Times New Roman" w:cs="Times New Roman"/>
          <w:sz w:val="28"/>
          <w:szCs w:val="28"/>
        </w:rPr>
        <w:t>995,9</w:t>
      </w:r>
      <w:r w:rsidR="00D62168" w:rsidRPr="0005426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33E0B" w:rsidRPr="00054267" w:rsidRDefault="006E39A3" w:rsidP="00DD26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 xml:space="preserve">2016 год </w:t>
      </w:r>
      <w:r w:rsidR="002146F7" w:rsidRPr="00054267">
        <w:rPr>
          <w:rFonts w:ascii="Times New Roman" w:hAnsi="Times New Roman" w:cs="Times New Roman"/>
          <w:sz w:val="28"/>
          <w:szCs w:val="28"/>
        </w:rPr>
        <w:t>–</w:t>
      </w:r>
      <w:r w:rsidRPr="00054267">
        <w:rPr>
          <w:rFonts w:ascii="Times New Roman" w:hAnsi="Times New Roman" w:cs="Times New Roman"/>
          <w:sz w:val="28"/>
          <w:szCs w:val="28"/>
        </w:rPr>
        <w:t xml:space="preserve"> </w:t>
      </w:r>
      <w:r w:rsidR="002146F7" w:rsidRPr="00054267">
        <w:rPr>
          <w:rFonts w:ascii="Times New Roman" w:hAnsi="Times New Roman" w:cs="Times New Roman"/>
          <w:sz w:val="28"/>
          <w:szCs w:val="28"/>
        </w:rPr>
        <w:t>967,4</w:t>
      </w:r>
      <w:r w:rsidR="00E33E0B" w:rsidRPr="00054267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E33E0B" w:rsidRPr="00054267" w:rsidRDefault="006E39A3" w:rsidP="00DD26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 xml:space="preserve">2017 год </w:t>
      </w:r>
      <w:r w:rsidR="002146F7" w:rsidRPr="00054267">
        <w:rPr>
          <w:rFonts w:ascii="Times New Roman" w:hAnsi="Times New Roman" w:cs="Times New Roman"/>
          <w:sz w:val="28"/>
          <w:szCs w:val="28"/>
        </w:rPr>
        <w:t>–</w:t>
      </w:r>
      <w:r w:rsidRPr="00054267">
        <w:rPr>
          <w:rFonts w:ascii="Times New Roman" w:hAnsi="Times New Roman" w:cs="Times New Roman"/>
          <w:sz w:val="28"/>
          <w:szCs w:val="28"/>
        </w:rPr>
        <w:t xml:space="preserve"> </w:t>
      </w:r>
      <w:r w:rsidR="002146F7" w:rsidRPr="00054267">
        <w:rPr>
          <w:rFonts w:ascii="Times New Roman" w:hAnsi="Times New Roman" w:cs="Times New Roman"/>
          <w:sz w:val="28"/>
          <w:szCs w:val="28"/>
        </w:rPr>
        <w:t>1151,3</w:t>
      </w:r>
      <w:r w:rsidRPr="00054267">
        <w:rPr>
          <w:rFonts w:ascii="Times New Roman" w:hAnsi="Times New Roman" w:cs="Times New Roman"/>
          <w:sz w:val="28"/>
          <w:szCs w:val="28"/>
        </w:rPr>
        <w:t xml:space="preserve"> тыс. </w:t>
      </w:r>
      <w:r w:rsidR="00E33E0B" w:rsidRPr="00054267">
        <w:rPr>
          <w:rFonts w:ascii="Times New Roman" w:hAnsi="Times New Roman" w:cs="Times New Roman"/>
          <w:sz w:val="28"/>
          <w:szCs w:val="28"/>
        </w:rPr>
        <w:t>рублей</w:t>
      </w:r>
    </w:p>
    <w:p w:rsidR="00E33E0B" w:rsidRPr="00054267" w:rsidRDefault="006E39A3" w:rsidP="00DD26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lastRenderedPageBreak/>
        <w:t xml:space="preserve">2018 год </w:t>
      </w:r>
      <w:r w:rsidR="002146F7" w:rsidRPr="00054267">
        <w:rPr>
          <w:rFonts w:ascii="Times New Roman" w:hAnsi="Times New Roman" w:cs="Times New Roman"/>
          <w:sz w:val="28"/>
          <w:szCs w:val="28"/>
        </w:rPr>
        <w:t>–</w:t>
      </w:r>
      <w:r w:rsidRPr="00054267">
        <w:rPr>
          <w:rFonts w:ascii="Times New Roman" w:hAnsi="Times New Roman" w:cs="Times New Roman"/>
          <w:sz w:val="28"/>
          <w:szCs w:val="28"/>
        </w:rPr>
        <w:t xml:space="preserve"> </w:t>
      </w:r>
      <w:r w:rsidR="002146F7" w:rsidRPr="00054267">
        <w:rPr>
          <w:rFonts w:ascii="Times New Roman" w:hAnsi="Times New Roman" w:cs="Times New Roman"/>
          <w:sz w:val="28"/>
          <w:szCs w:val="28"/>
        </w:rPr>
        <w:t>1345,1</w:t>
      </w:r>
      <w:r w:rsidRPr="00054267">
        <w:rPr>
          <w:rFonts w:ascii="Times New Roman" w:hAnsi="Times New Roman" w:cs="Times New Roman"/>
          <w:sz w:val="28"/>
          <w:szCs w:val="28"/>
        </w:rPr>
        <w:t xml:space="preserve"> тыс. </w:t>
      </w:r>
      <w:r w:rsidR="00E33E0B" w:rsidRPr="00054267">
        <w:rPr>
          <w:rFonts w:ascii="Times New Roman" w:hAnsi="Times New Roman" w:cs="Times New Roman"/>
          <w:sz w:val="28"/>
          <w:szCs w:val="28"/>
        </w:rPr>
        <w:t>рублей</w:t>
      </w:r>
    </w:p>
    <w:p w:rsidR="00D62168" w:rsidRPr="00054267" w:rsidRDefault="002146F7" w:rsidP="00DD26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>2019 год – 1345,1</w:t>
      </w:r>
      <w:r w:rsidR="006E39A3" w:rsidRPr="00054267">
        <w:rPr>
          <w:rFonts w:ascii="Times New Roman" w:hAnsi="Times New Roman" w:cs="Times New Roman"/>
          <w:sz w:val="28"/>
          <w:szCs w:val="28"/>
        </w:rPr>
        <w:t xml:space="preserve"> тыс. </w:t>
      </w:r>
      <w:r w:rsidR="00E33E0B" w:rsidRPr="00054267">
        <w:rPr>
          <w:rFonts w:ascii="Times New Roman" w:hAnsi="Times New Roman" w:cs="Times New Roman"/>
          <w:sz w:val="28"/>
          <w:szCs w:val="28"/>
        </w:rPr>
        <w:t>рублей</w:t>
      </w:r>
    </w:p>
    <w:p w:rsidR="00054267" w:rsidRPr="00054267" w:rsidRDefault="00054267" w:rsidP="00DD26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68" w:rsidRPr="00054267" w:rsidRDefault="00D62168" w:rsidP="006E39A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>Объем финансовых ресурсов из средств местного бюджета на реализацию мероприятий Программы подле</w:t>
      </w:r>
      <w:r w:rsidR="006E39A3" w:rsidRPr="00054267">
        <w:rPr>
          <w:rFonts w:ascii="Times New Roman" w:hAnsi="Times New Roman" w:cs="Times New Roman"/>
          <w:sz w:val="28"/>
          <w:szCs w:val="28"/>
        </w:rPr>
        <w:t xml:space="preserve">жит уточнению при формировании проектов местного </w:t>
      </w:r>
      <w:r w:rsidRPr="00054267">
        <w:rPr>
          <w:rFonts w:ascii="Times New Roman" w:hAnsi="Times New Roman" w:cs="Times New Roman"/>
          <w:sz w:val="28"/>
          <w:szCs w:val="28"/>
        </w:rPr>
        <w:t>бюджета на очередной финансовой год и плановый период.</w:t>
      </w:r>
    </w:p>
    <w:p w:rsidR="00D62168" w:rsidRPr="00054267" w:rsidRDefault="00D62168" w:rsidP="00DD267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>1.3 Приложения №№ 3,4 к муниципальной программе</w:t>
      </w:r>
      <w:r w:rsidR="006E39A3" w:rsidRPr="00054267">
        <w:rPr>
          <w:rFonts w:ascii="Times New Roman" w:hAnsi="Times New Roman" w:cs="Times New Roman"/>
          <w:sz w:val="28"/>
          <w:szCs w:val="28"/>
        </w:rPr>
        <w:t xml:space="preserve"> «Развитие культуры </w:t>
      </w:r>
      <w:r w:rsidRPr="0005426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</w:t>
      </w:r>
      <w:r w:rsidR="00CC6A3E" w:rsidRPr="00054267">
        <w:rPr>
          <w:rFonts w:ascii="Times New Roman" w:hAnsi="Times New Roman" w:cs="Times New Roman"/>
          <w:sz w:val="28"/>
          <w:szCs w:val="28"/>
        </w:rPr>
        <w:t xml:space="preserve">Донской </w:t>
      </w:r>
      <w:r w:rsidRPr="00054267">
        <w:rPr>
          <w:rFonts w:ascii="Times New Roman" w:hAnsi="Times New Roman" w:cs="Times New Roman"/>
          <w:sz w:val="28"/>
          <w:szCs w:val="28"/>
        </w:rPr>
        <w:t xml:space="preserve"> сельсовет» Золотухинского района Курской области на 2015-2019 годы» изложить в новой редакции (прилагаются).</w:t>
      </w:r>
    </w:p>
    <w:p w:rsidR="00D62168" w:rsidRPr="00054267" w:rsidRDefault="00D62168" w:rsidP="006E39A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>2.</w:t>
      </w:r>
      <w:r w:rsidR="00CC6A3E" w:rsidRPr="00054267">
        <w:rPr>
          <w:rFonts w:ascii="Times New Roman" w:hAnsi="Times New Roman" w:cs="Times New Roman"/>
          <w:sz w:val="28"/>
          <w:szCs w:val="28"/>
        </w:rPr>
        <w:t>Разместить</w:t>
      </w:r>
      <w:r w:rsidRPr="00054267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</w:t>
      </w:r>
      <w:r w:rsidR="006E39A3" w:rsidRPr="00054267">
        <w:rPr>
          <w:rFonts w:ascii="Times New Roman" w:hAnsi="Times New Roman" w:cs="Times New Roman"/>
          <w:sz w:val="28"/>
          <w:szCs w:val="28"/>
        </w:rPr>
        <w:t xml:space="preserve">ном сайте Администрации </w:t>
      </w:r>
      <w:r w:rsidR="003C7CD0" w:rsidRPr="00054267">
        <w:rPr>
          <w:rFonts w:ascii="Times New Roman" w:hAnsi="Times New Roman" w:cs="Times New Roman"/>
          <w:sz w:val="28"/>
          <w:szCs w:val="28"/>
        </w:rPr>
        <w:t>Донского</w:t>
      </w:r>
      <w:r w:rsidRPr="00054267">
        <w:rPr>
          <w:rFonts w:ascii="Times New Roman" w:hAnsi="Times New Roman" w:cs="Times New Roman"/>
          <w:sz w:val="28"/>
          <w:szCs w:val="28"/>
        </w:rPr>
        <w:t xml:space="preserve"> сельсовета в сети Интернет.</w:t>
      </w:r>
    </w:p>
    <w:p w:rsidR="00D62168" w:rsidRPr="00054267" w:rsidRDefault="00D62168" w:rsidP="006E39A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>3.Контроль за исполнением настоящего Постановления оставляю за собой.</w:t>
      </w:r>
    </w:p>
    <w:p w:rsidR="009025DF" w:rsidRPr="00054267" w:rsidRDefault="00D62168" w:rsidP="006E39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 xml:space="preserve">4. </w:t>
      </w:r>
      <w:r w:rsidR="009025DF" w:rsidRPr="00054267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опубликования.</w:t>
      </w:r>
    </w:p>
    <w:p w:rsidR="00D62168" w:rsidRPr="00054267" w:rsidRDefault="00D62168" w:rsidP="00DD26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9A3" w:rsidRPr="00054267" w:rsidRDefault="006E39A3" w:rsidP="00DD26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9A3" w:rsidRPr="00054267" w:rsidRDefault="006E39A3" w:rsidP="00DD26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9A3" w:rsidRPr="00054267" w:rsidRDefault="006E39A3" w:rsidP="00DD26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359" w:rsidRPr="00054267" w:rsidRDefault="006E39A3" w:rsidP="006E39A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C7CD0" w:rsidRPr="00054267">
        <w:rPr>
          <w:rFonts w:ascii="Times New Roman" w:hAnsi="Times New Roman" w:cs="Times New Roman"/>
          <w:sz w:val="28"/>
          <w:szCs w:val="28"/>
        </w:rPr>
        <w:t>Донского</w:t>
      </w:r>
      <w:r w:rsidR="00D62168" w:rsidRPr="00054267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</w:t>
      </w:r>
      <w:r w:rsidR="00CC6A3E" w:rsidRPr="00054267">
        <w:rPr>
          <w:rFonts w:ascii="Times New Roman" w:hAnsi="Times New Roman" w:cs="Times New Roman"/>
          <w:sz w:val="28"/>
          <w:szCs w:val="28"/>
        </w:rPr>
        <w:t>В.Ю.Азаров</w:t>
      </w:r>
    </w:p>
    <w:p w:rsidR="00D915F6" w:rsidRPr="00054267" w:rsidRDefault="00D915F6" w:rsidP="007F1FE3">
      <w:pPr>
        <w:rPr>
          <w:rFonts w:ascii="Times New Roman" w:hAnsi="Times New Roman" w:cs="Times New Roman"/>
          <w:sz w:val="28"/>
          <w:szCs w:val="28"/>
        </w:rPr>
      </w:pPr>
    </w:p>
    <w:p w:rsidR="00054267" w:rsidRDefault="00054267" w:rsidP="007F1FE3">
      <w:pPr>
        <w:rPr>
          <w:rFonts w:ascii="Arial" w:hAnsi="Arial" w:cs="Arial"/>
          <w:sz w:val="24"/>
          <w:szCs w:val="24"/>
        </w:rPr>
      </w:pPr>
    </w:p>
    <w:p w:rsidR="00054267" w:rsidRDefault="00054267" w:rsidP="007F1FE3">
      <w:pPr>
        <w:rPr>
          <w:rFonts w:ascii="Arial" w:hAnsi="Arial" w:cs="Arial"/>
          <w:sz w:val="24"/>
          <w:szCs w:val="24"/>
        </w:rPr>
      </w:pPr>
    </w:p>
    <w:p w:rsidR="00054267" w:rsidRDefault="00054267" w:rsidP="007F1FE3">
      <w:pPr>
        <w:rPr>
          <w:rFonts w:ascii="Arial" w:hAnsi="Arial" w:cs="Arial"/>
          <w:sz w:val="24"/>
          <w:szCs w:val="24"/>
        </w:rPr>
      </w:pPr>
    </w:p>
    <w:p w:rsidR="00054267" w:rsidRDefault="00054267" w:rsidP="007F1FE3">
      <w:pPr>
        <w:rPr>
          <w:rFonts w:ascii="Arial" w:hAnsi="Arial" w:cs="Arial"/>
          <w:sz w:val="24"/>
          <w:szCs w:val="24"/>
        </w:rPr>
      </w:pPr>
    </w:p>
    <w:p w:rsidR="00054267" w:rsidRDefault="00054267" w:rsidP="007F1FE3">
      <w:pPr>
        <w:rPr>
          <w:rFonts w:ascii="Arial" w:hAnsi="Arial" w:cs="Arial"/>
          <w:sz w:val="24"/>
          <w:szCs w:val="24"/>
        </w:rPr>
      </w:pPr>
    </w:p>
    <w:p w:rsidR="00054267" w:rsidRDefault="00054267" w:rsidP="007F1FE3">
      <w:pPr>
        <w:rPr>
          <w:rFonts w:ascii="Arial" w:hAnsi="Arial" w:cs="Arial"/>
          <w:sz w:val="24"/>
          <w:szCs w:val="24"/>
        </w:rPr>
      </w:pPr>
    </w:p>
    <w:p w:rsidR="00054267" w:rsidRDefault="00054267" w:rsidP="007F1FE3">
      <w:pPr>
        <w:rPr>
          <w:rFonts w:ascii="Arial" w:hAnsi="Arial" w:cs="Arial"/>
          <w:sz w:val="24"/>
          <w:szCs w:val="24"/>
        </w:rPr>
      </w:pPr>
    </w:p>
    <w:p w:rsidR="00054267" w:rsidRDefault="00054267" w:rsidP="007F1FE3">
      <w:pPr>
        <w:rPr>
          <w:rFonts w:ascii="Arial" w:hAnsi="Arial" w:cs="Arial"/>
          <w:sz w:val="24"/>
          <w:szCs w:val="24"/>
        </w:rPr>
      </w:pPr>
    </w:p>
    <w:p w:rsidR="00054267" w:rsidRDefault="00054267" w:rsidP="007F1FE3">
      <w:pPr>
        <w:rPr>
          <w:rFonts w:ascii="Arial" w:hAnsi="Arial" w:cs="Arial"/>
          <w:sz w:val="24"/>
          <w:szCs w:val="24"/>
        </w:rPr>
      </w:pPr>
    </w:p>
    <w:p w:rsidR="00054267" w:rsidRDefault="00054267" w:rsidP="007F1FE3">
      <w:pPr>
        <w:rPr>
          <w:rFonts w:ascii="Arial" w:hAnsi="Arial" w:cs="Arial"/>
          <w:sz w:val="24"/>
          <w:szCs w:val="24"/>
        </w:rPr>
      </w:pPr>
    </w:p>
    <w:p w:rsidR="00054267" w:rsidRDefault="00054267" w:rsidP="007F1FE3">
      <w:pPr>
        <w:rPr>
          <w:rFonts w:ascii="Arial" w:hAnsi="Arial" w:cs="Arial"/>
          <w:sz w:val="24"/>
          <w:szCs w:val="24"/>
        </w:rPr>
      </w:pPr>
    </w:p>
    <w:p w:rsidR="00054267" w:rsidRDefault="00054267" w:rsidP="007F1FE3">
      <w:pPr>
        <w:rPr>
          <w:rFonts w:ascii="Arial" w:hAnsi="Arial" w:cs="Arial"/>
          <w:sz w:val="24"/>
          <w:szCs w:val="24"/>
        </w:rPr>
      </w:pPr>
    </w:p>
    <w:p w:rsidR="00405ADD" w:rsidRDefault="00405ADD" w:rsidP="007F1FE3">
      <w:pPr>
        <w:rPr>
          <w:rFonts w:ascii="Arial" w:hAnsi="Arial" w:cs="Arial"/>
          <w:sz w:val="24"/>
          <w:szCs w:val="24"/>
        </w:rPr>
      </w:pPr>
    </w:p>
    <w:p w:rsidR="00405ADD" w:rsidRDefault="00405ADD" w:rsidP="007F1FE3">
      <w:pPr>
        <w:rPr>
          <w:rFonts w:ascii="Arial" w:hAnsi="Arial" w:cs="Arial"/>
          <w:sz w:val="24"/>
          <w:szCs w:val="24"/>
        </w:rPr>
      </w:pPr>
    </w:p>
    <w:p w:rsidR="00054267" w:rsidRPr="00054267" w:rsidRDefault="00054267" w:rsidP="000542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4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054267" w:rsidRPr="00054267" w:rsidRDefault="00054267" w:rsidP="000542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4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405ADD" w:rsidRPr="00054267" w:rsidRDefault="00054267" w:rsidP="00405A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4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культуры на территории муниципального образования «Донской сельсовет» Золотухинского района Курской области на 2015-2019 годы»</w:t>
      </w:r>
      <w:bookmarkStart w:id="0" w:name="_GoBack"/>
      <w:bookmarkEnd w:id="0"/>
    </w:p>
    <w:tbl>
      <w:tblPr>
        <w:tblW w:w="4820" w:type="pct"/>
        <w:jc w:val="center"/>
        <w:tblLayout w:type="fixed"/>
        <w:tblLook w:val="01E0" w:firstRow="1" w:lastRow="1" w:firstColumn="1" w:lastColumn="1" w:noHBand="0" w:noVBand="0"/>
      </w:tblPr>
      <w:tblGrid>
        <w:gridCol w:w="2801"/>
        <w:gridCol w:w="6409"/>
      </w:tblGrid>
      <w:tr w:rsidR="00054267" w:rsidRPr="00054267" w:rsidTr="00F94FEF">
        <w:trPr>
          <w:trHeight w:val="128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</w:tr>
      <w:tr w:rsidR="00054267" w:rsidRPr="00054267" w:rsidTr="00F94FEF">
        <w:trPr>
          <w:trHeight w:val="421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Бюджетный кодекс Российской Федерации, Федеральный закон от 24.09.2003 №131-ФЗ «Об общих принципах организации местного самоуправления в Российской Федерации»,  Закон РФ от 9 октября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05426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1992 г</w:t>
              </w:r>
            </w:smartTag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N 3612-I "Основы законодательства Российской Федерации о культуре" (с изменениями и дополнениями),Устав муниципального образования «Донской сельсовет» Золотухинского района Курской области, Постановление Администрации Донского сельсовета Золотухинского района Курской области от 07.11.2013 г. №92 «</w:t>
            </w:r>
            <w:r w:rsidRPr="000542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утверждении порядка принятия решений о разработке муниципальных целевых программ Донского сельсовета Золотухинского района Курской области, их формирования, реализации и проведения оценки эффективности»</w:t>
            </w:r>
          </w:p>
        </w:tc>
      </w:tr>
      <w:tr w:rsidR="00054267" w:rsidRPr="00054267" w:rsidTr="00F94FEF">
        <w:trPr>
          <w:trHeight w:val="449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Муниципальный заказчик Программы 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Донского сельсовета Золотухинского района Курской области</w:t>
            </w:r>
          </w:p>
        </w:tc>
      </w:tr>
      <w:tr w:rsidR="00054267" w:rsidRPr="00054267" w:rsidTr="00F94FEF">
        <w:trPr>
          <w:trHeight w:val="533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Донского сельсовета Золотухинского района Курской области</w:t>
            </w:r>
          </w:p>
        </w:tc>
      </w:tr>
      <w:tr w:rsidR="00054267" w:rsidRPr="00054267" w:rsidTr="00F94FEF">
        <w:trPr>
          <w:trHeight w:val="93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Донского сельсовета Золотухинского района Курской области, МКУК «Фентисовский СДК»</w:t>
            </w:r>
          </w:p>
        </w:tc>
      </w:tr>
      <w:tr w:rsidR="00054267" w:rsidRPr="00054267" w:rsidTr="00F94FEF">
        <w:trPr>
          <w:trHeight w:val="423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054267" w:rsidRPr="00054267" w:rsidTr="00F94FEF">
        <w:trPr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1.Подпрограмма «Искусство»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2.Подпрограмма «Наследие»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</w:t>
            </w: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2019 годы» - не требует разработки.</w:t>
            </w:r>
          </w:p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3.Подпрограмма «Управление муниципальной программой и обеспечение условий реализации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2015-2019 годы».</w:t>
            </w:r>
          </w:p>
        </w:tc>
      </w:tr>
      <w:tr w:rsidR="00054267" w:rsidRPr="00054267" w:rsidTr="00F94FEF">
        <w:trPr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Программно-целевые инструменты программы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отсутствуют</w:t>
            </w:r>
          </w:p>
        </w:tc>
      </w:tr>
      <w:tr w:rsidR="00054267" w:rsidRPr="00054267" w:rsidTr="00054267">
        <w:trPr>
          <w:trHeight w:val="100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стратегической роли культуры как духовно-нравственного основания развития личности и государственного единства российского общества </w:t>
            </w:r>
          </w:p>
        </w:tc>
      </w:tr>
      <w:tr w:rsidR="00054267" w:rsidRPr="00054267" w:rsidTr="00F94FEF">
        <w:trPr>
          <w:trHeight w:val="1237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1. Обеспечение доступа граждан к участию в культурной жизни, реализация творческого потенциала населения;</w:t>
            </w:r>
          </w:p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2. Создание благоприятных условий для устойчивого развития сферы культуры</w:t>
            </w:r>
          </w:p>
        </w:tc>
      </w:tr>
      <w:tr w:rsidR="00054267" w:rsidRPr="00054267" w:rsidTr="00F94FEF">
        <w:trPr>
          <w:trHeight w:val="2785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 количества культурно-просветительских мероприятий, проведенных организациями культуры в образовательных учреждениях, по сравнению с 2013 годом, проценты;</w:t>
            </w:r>
          </w:p>
          <w:p w:rsidR="00054267" w:rsidRPr="00054267" w:rsidRDefault="00054267" w:rsidP="00F94FE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населения муниципального образования «Донской сельсовет» Золотухинского района Курской области, участвующего в культурно-досуговых мероприятиях, проводимых муниципальными учреждениями культуры, проценты;</w:t>
            </w:r>
          </w:p>
          <w:p w:rsidR="00054267" w:rsidRPr="00054267" w:rsidRDefault="00054267" w:rsidP="00F94FE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регионе,</w:t>
            </w: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проценты</w:t>
            </w:r>
          </w:p>
        </w:tc>
      </w:tr>
      <w:tr w:rsidR="00054267" w:rsidRPr="00054267" w:rsidTr="00F94FEF">
        <w:trPr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– 2019 годы</w:t>
            </w:r>
          </w:p>
        </w:tc>
      </w:tr>
      <w:tr w:rsidR="00054267" w:rsidRPr="00054267" w:rsidTr="00F94FEF">
        <w:trPr>
          <w:trHeight w:val="389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Финансирование программных мероприятий осуществляется за счет средств бюджета Донского сельсовета Золотухинского района Курской области, предусмотренных Программой и утвержденных решением Собрания депутатов о местном бюджете на очередной финансовый год и плановый период.</w:t>
            </w:r>
          </w:p>
          <w:p w:rsidR="00054267" w:rsidRPr="00054267" w:rsidRDefault="00054267" w:rsidP="0005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Объем средств местного бюджета, необходимый</w:t>
            </w: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для финансирования Программы, составляет</w:t>
            </w: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5804,8 тыс. рублей, в том числе:</w:t>
            </w:r>
          </w:p>
          <w:p w:rsidR="00054267" w:rsidRPr="00054267" w:rsidRDefault="00054267" w:rsidP="0005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995,9 тыс. рублей;</w:t>
            </w:r>
          </w:p>
          <w:p w:rsidR="00054267" w:rsidRPr="00054267" w:rsidRDefault="00054267" w:rsidP="0005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967,4 тыс. рублей</w:t>
            </w:r>
          </w:p>
          <w:p w:rsidR="00054267" w:rsidRPr="00054267" w:rsidRDefault="00054267" w:rsidP="0005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1151,3 тыс. рублей</w:t>
            </w:r>
          </w:p>
          <w:p w:rsidR="00054267" w:rsidRPr="00054267" w:rsidRDefault="00054267" w:rsidP="0005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1345,1 тыс. рублей</w:t>
            </w:r>
          </w:p>
          <w:p w:rsidR="00054267" w:rsidRPr="00054267" w:rsidRDefault="00054267" w:rsidP="000542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1345,1 тыс. рублей</w:t>
            </w:r>
          </w:p>
        </w:tc>
      </w:tr>
      <w:tr w:rsidR="00054267" w:rsidRPr="00054267" w:rsidTr="00F94FEF">
        <w:trPr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укрепление единого культурного пространства;</w:t>
            </w:r>
          </w:p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перевод отрасли на инновационный путь развития, превращение культуры в наиболее современную и привлекательную сферу общественной деятельности. Широкое внедрение информационных технологий в сферу культуры;</w:t>
            </w:r>
          </w:p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качества муниципального управления и эффективности расходования бюджетных средств. Создание во взаимодействии с институтами гражданского общества, творческими союзами механизмов противодействия без духовности населения, повышения культурного уровня;</w:t>
            </w:r>
          </w:p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выравнивание уровня доступности культурных благ независимо от размера доходов, социального статуса и места проживания;</w:t>
            </w:r>
          </w:p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</w:t>
            </w:r>
          </w:p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доступности участия всего населения в культурной жизни, а также вовлеченности детей, молодёжи, лиц с ограниченными возможностями и ветеранов в активную социокультурную деятельность;</w:t>
            </w:r>
          </w:p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благоприятных условий для улучшения культурно-досугового обслуживания населения, укрепления материально-технической базы отрасли, развитие самодеятельного художественного творчества;</w:t>
            </w:r>
          </w:p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стимулирование потребления культурных благ;</w:t>
            </w:r>
          </w:p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широкого, без каких-либо ограничений, доступа каждого гражданина к национальным и мировым культурным ценностям через формирование публичных электронных библиотек;</w:t>
            </w:r>
          </w:p>
          <w:p w:rsidR="00054267" w:rsidRPr="00054267" w:rsidRDefault="00054267" w:rsidP="00F9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уровня социального обеспечения работников культуры, финансовой поддержки творческих коллективов, социально значимых проектов.</w:t>
            </w:r>
          </w:p>
        </w:tc>
      </w:tr>
    </w:tbl>
    <w:p w:rsidR="00054267" w:rsidRPr="00054267" w:rsidRDefault="00054267" w:rsidP="007F1FE3">
      <w:pPr>
        <w:rPr>
          <w:rFonts w:ascii="Times New Roman" w:hAnsi="Times New Roman" w:cs="Times New Roman"/>
          <w:sz w:val="28"/>
          <w:szCs w:val="28"/>
        </w:rPr>
      </w:pPr>
    </w:p>
    <w:p w:rsidR="00054267" w:rsidRPr="00054267" w:rsidRDefault="00054267" w:rsidP="007F1FE3">
      <w:pPr>
        <w:rPr>
          <w:rFonts w:ascii="Times New Roman" w:hAnsi="Times New Roman" w:cs="Times New Roman"/>
          <w:sz w:val="28"/>
          <w:szCs w:val="28"/>
        </w:rPr>
      </w:pPr>
    </w:p>
    <w:p w:rsidR="00054267" w:rsidRPr="00054267" w:rsidRDefault="00054267" w:rsidP="007F1FE3">
      <w:pPr>
        <w:rPr>
          <w:rFonts w:ascii="Times New Roman" w:hAnsi="Times New Roman" w:cs="Times New Roman"/>
          <w:sz w:val="28"/>
          <w:szCs w:val="28"/>
        </w:rPr>
        <w:sectPr w:rsidR="00054267" w:rsidRPr="00054267" w:rsidSect="0079178D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A04359" w:rsidRPr="00054267" w:rsidRDefault="00A04359" w:rsidP="00F5062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A04359" w:rsidRPr="00054267" w:rsidRDefault="00A04359" w:rsidP="00F5062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A04359" w:rsidRPr="00054267" w:rsidRDefault="00A04359" w:rsidP="00F5062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 xml:space="preserve"> «Развитие культуры на территории муниципального образования</w:t>
      </w:r>
    </w:p>
    <w:p w:rsidR="00A04359" w:rsidRPr="00054267" w:rsidRDefault="00A04359" w:rsidP="00F5062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 xml:space="preserve"> «</w:t>
      </w:r>
      <w:r w:rsidR="00CC6A3E" w:rsidRPr="00054267">
        <w:rPr>
          <w:rFonts w:ascii="Times New Roman" w:hAnsi="Times New Roman" w:cs="Times New Roman"/>
          <w:sz w:val="28"/>
          <w:szCs w:val="28"/>
        </w:rPr>
        <w:t>Донской</w:t>
      </w:r>
      <w:r w:rsidRPr="00054267">
        <w:rPr>
          <w:rFonts w:ascii="Times New Roman" w:hAnsi="Times New Roman" w:cs="Times New Roman"/>
          <w:sz w:val="28"/>
          <w:szCs w:val="28"/>
        </w:rPr>
        <w:t xml:space="preserve"> сельсовет» Золотухинсского района Курской области на 2015-2019годы»</w:t>
      </w:r>
    </w:p>
    <w:p w:rsidR="006E39A3" w:rsidRPr="00054267" w:rsidRDefault="006E39A3" w:rsidP="00F5062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04359" w:rsidRPr="00054267" w:rsidRDefault="00A04359" w:rsidP="006E39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Таблица_5"/>
      <w:r w:rsidRPr="00054267">
        <w:rPr>
          <w:rFonts w:ascii="Times New Roman" w:hAnsi="Times New Roman" w:cs="Times New Roman"/>
          <w:b/>
          <w:bCs/>
          <w:sz w:val="28"/>
          <w:szCs w:val="28"/>
        </w:rPr>
        <w:t>Прогноз сводных показателей муниципальных заданий на оказание муниципальных услуг муниципальными казёнными учреждениями по муниципальной программе</w:t>
      </w:r>
    </w:p>
    <w:tbl>
      <w:tblPr>
        <w:tblW w:w="1460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848"/>
        <w:gridCol w:w="2693"/>
        <w:gridCol w:w="1134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A04359" w:rsidRPr="00054267" w:rsidTr="006E39A3">
        <w:trPr>
          <w:trHeight w:val="831"/>
          <w:tblHeader/>
        </w:trPr>
        <w:tc>
          <w:tcPr>
            <w:tcW w:w="4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04359" w:rsidRPr="00054267" w:rsidRDefault="00A04359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B5929" w:rsidRPr="00054267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 xml:space="preserve"> услуги (работы), показателя объема услуги, подпрограммы, ведомственной целевой программы, основного мероприятия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359" w:rsidRPr="00054267" w:rsidRDefault="00A04359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объема услуги (работы)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359" w:rsidRPr="00054267" w:rsidRDefault="00A04359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Расходы местного бюджета на оказание муниципальной услуги (выполнение работы), тыс. руб.</w:t>
            </w:r>
          </w:p>
        </w:tc>
      </w:tr>
      <w:tr w:rsidR="00A04359" w:rsidRPr="00054267" w:rsidTr="006E39A3">
        <w:trPr>
          <w:trHeight w:val="375"/>
          <w:tblHeader/>
        </w:trPr>
        <w:tc>
          <w:tcPr>
            <w:tcW w:w="45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59" w:rsidRPr="00054267" w:rsidRDefault="00A04359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359" w:rsidRPr="00054267" w:rsidRDefault="00A04359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359" w:rsidRPr="00054267" w:rsidRDefault="00A04359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359" w:rsidRPr="00054267" w:rsidRDefault="00A04359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359" w:rsidRPr="00054267" w:rsidRDefault="00A04359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359" w:rsidRPr="00054267" w:rsidRDefault="00A04359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359" w:rsidRPr="00054267" w:rsidRDefault="00A04359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359" w:rsidRPr="00054267" w:rsidRDefault="00A04359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359" w:rsidRPr="00054267" w:rsidRDefault="00A04359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359" w:rsidRPr="00054267" w:rsidRDefault="00A04359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359" w:rsidRPr="00054267" w:rsidRDefault="00A04359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</w:tr>
      <w:tr w:rsidR="00A04359" w:rsidRPr="00054267" w:rsidTr="006E39A3">
        <w:trPr>
          <w:trHeight w:val="290"/>
          <w:tblHeader/>
        </w:trPr>
        <w:tc>
          <w:tcPr>
            <w:tcW w:w="4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4359" w:rsidRPr="00054267" w:rsidRDefault="00A04359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4359" w:rsidRPr="00054267" w:rsidRDefault="00A04359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359" w:rsidRPr="00054267" w:rsidRDefault="00A04359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359" w:rsidRPr="00054267" w:rsidRDefault="00A04359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359" w:rsidRPr="00054267" w:rsidRDefault="00A04359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4359" w:rsidRPr="00054267" w:rsidRDefault="00A04359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359" w:rsidRPr="00054267" w:rsidRDefault="00A04359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4359" w:rsidRPr="00054267" w:rsidRDefault="00A04359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359" w:rsidRPr="00054267" w:rsidRDefault="00A04359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359" w:rsidRPr="00054267" w:rsidRDefault="00A04359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359" w:rsidRPr="00054267" w:rsidRDefault="00A04359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04359" w:rsidRPr="00054267" w:rsidTr="006E39A3">
        <w:trPr>
          <w:trHeight w:val="463"/>
        </w:trPr>
        <w:tc>
          <w:tcPr>
            <w:tcW w:w="4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59" w:rsidRPr="00054267" w:rsidRDefault="00A04359" w:rsidP="006E39A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284644" w:rsidRPr="00054267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 xml:space="preserve"> услуги (работы)</w:t>
            </w:r>
            <w:r w:rsidR="006E39A3" w:rsidRPr="000542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ее содержание: </w:t>
            </w:r>
          </w:p>
        </w:tc>
        <w:tc>
          <w:tcPr>
            <w:tcW w:w="1006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4359" w:rsidRPr="00054267" w:rsidRDefault="00A04359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 xml:space="preserve">Услуги в сфере культурно-досуговой деятельности и народного творчества </w:t>
            </w:r>
          </w:p>
        </w:tc>
      </w:tr>
      <w:tr w:rsidR="00F25F3C" w:rsidRPr="00054267" w:rsidTr="006E39A3">
        <w:trPr>
          <w:trHeight w:val="295"/>
        </w:trPr>
        <w:tc>
          <w:tcPr>
            <w:tcW w:w="4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F3C" w:rsidRPr="00054267" w:rsidRDefault="00F25F3C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Показатель объема услуги: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5F3C" w:rsidRPr="00054267" w:rsidRDefault="00F25F3C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единиц</w:t>
            </w:r>
          </w:p>
        </w:tc>
        <w:tc>
          <w:tcPr>
            <w:tcW w:w="49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5F3C" w:rsidRPr="00054267" w:rsidRDefault="00F25F3C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068C" w:rsidRPr="00054267" w:rsidTr="006E39A3">
        <w:trPr>
          <w:trHeight w:val="659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068C" w:rsidRPr="00054267" w:rsidRDefault="0001068C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068C" w:rsidRPr="00054267" w:rsidRDefault="0001068C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Создание концертов и концертных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068C" w:rsidRPr="00054267" w:rsidRDefault="0001068C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 xml:space="preserve">322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68C" w:rsidRPr="00054267" w:rsidRDefault="0001068C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323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68C" w:rsidRPr="00054267" w:rsidRDefault="0001068C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068C" w:rsidRPr="00054267" w:rsidRDefault="0001068C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325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068C" w:rsidRPr="00054267" w:rsidRDefault="0001068C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 xml:space="preserve">326 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01068C" w:rsidRPr="00054267" w:rsidRDefault="00A909FE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995,9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01068C" w:rsidRPr="00054267" w:rsidRDefault="00A909FE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967,4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01068C" w:rsidRPr="00054267" w:rsidRDefault="00A909FE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1151,3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1068C" w:rsidRPr="00054267" w:rsidRDefault="00A909FE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1345,1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1068C" w:rsidRPr="00054267" w:rsidRDefault="00A909FE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1345,1</w:t>
            </w:r>
          </w:p>
        </w:tc>
      </w:tr>
      <w:tr w:rsidR="0001068C" w:rsidRPr="00054267" w:rsidTr="006E39A3">
        <w:trPr>
          <w:trHeight w:val="941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068C" w:rsidRPr="00054267" w:rsidRDefault="0001068C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068C" w:rsidRPr="00054267" w:rsidRDefault="0001068C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068C" w:rsidRPr="00054267" w:rsidRDefault="0001068C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Количество клубных формирований и формирований самодеятельного народного творчества</w:t>
            </w:r>
          </w:p>
        </w:tc>
        <w:tc>
          <w:tcPr>
            <w:tcW w:w="993" w:type="dxa"/>
            <w:vMerge/>
            <w:tcBorders>
              <w:top w:val="nil"/>
              <w:left w:val="nil"/>
              <w:right w:val="single" w:sz="4" w:space="0" w:color="auto"/>
            </w:tcBorders>
            <w:noWrap/>
          </w:tcPr>
          <w:p w:rsidR="0001068C" w:rsidRPr="00054267" w:rsidRDefault="0001068C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right w:val="single" w:sz="4" w:space="0" w:color="auto"/>
            </w:tcBorders>
            <w:noWrap/>
          </w:tcPr>
          <w:p w:rsidR="0001068C" w:rsidRPr="00054267" w:rsidRDefault="0001068C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right w:val="single" w:sz="4" w:space="0" w:color="auto"/>
            </w:tcBorders>
            <w:noWrap/>
          </w:tcPr>
          <w:p w:rsidR="0001068C" w:rsidRPr="00054267" w:rsidRDefault="0001068C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01068C" w:rsidRPr="00054267" w:rsidRDefault="0001068C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01068C" w:rsidRPr="00054267" w:rsidRDefault="0001068C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068C" w:rsidRPr="00054267" w:rsidTr="006E39A3">
        <w:trPr>
          <w:trHeight w:val="382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8C" w:rsidRPr="00054267" w:rsidRDefault="0001068C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068C" w:rsidRPr="00054267" w:rsidRDefault="0001068C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068C" w:rsidRPr="00054267" w:rsidRDefault="0001068C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68C" w:rsidRPr="00054267" w:rsidRDefault="0001068C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68C" w:rsidRPr="00054267" w:rsidRDefault="0001068C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068C" w:rsidRPr="00054267" w:rsidRDefault="0001068C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068C" w:rsidRPr="00054267" w:rsidRDefault="0001068C" w:rsidP="006E39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068C" w:rsidRPr="00054267" w:rsidRDefault="0001068C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068C" w:rsidRPr="00054267" w:rsidRDefault="0001068C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068C" w:rsidRPr="00054267" w:rsidRDefault="0001068C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068C" w:rsidRPr="00054267" w:rsidRDefault="0001068C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068C" w:rsidRPr="00054267" w:rsidRDefault="0001068C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4359" w:rsidRPr="00054267" w:rsidRDefault="00A04359" w:rsidP="00054267">
      <w:pPr>
        <w:jc w:val="right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br w:type="page"/>
      </w:r>
      <w:bookmarkEnd w:id="1"/>
      <w:r w:rsidRPr="00054267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A04359" w:rsidRPr="00054267" w:rsidRDefault="00A04359" w:rsidP="00F5062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A04359" w:rsidRPr="00054267" w:rsidRDefault="00A04359" w:rsidP="00F5062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 xml:space="preserve"> «Развитие культуры на территории муниципального образования</w:t>
      </w:r>
    </w:p>
    <w:p w:rsidR="006E39A3" w:rsidRPr="00054267" w:rsidRDefault="00E52A07" w:rsidP="00F5062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 xml:space="preserve"> «</w:t>
      </w:r>
      <w:r w:rsidR="00CC6A3E" w:rsidRPr="00054267">
        <w:rPr>
          <w:rFonts w:ascii="Times New Roman" w:hAnsi="Times New Roman" w:cs="Times New Roman"/>
          <w:sz w:val="28"/>
          <w:szCs w:val="28"/>
        </w:rPr>
        <w:t>Донской</w:t>
      </w:r>
      <w:r w:rsidRPr="00054267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6E39A3" w:rsidRPr="00054267" w:rsidRDefault="00A04359" w:rsidP="00F5062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>Золотух</w:t>
      </w:r>
      <w:r w:rsidR="00E52A07" w:rsidRPr="00054267">
        <w:rPr>
          <w:rFonts w:ascii="Times New Roman" w:hAnsi="Times New Roman" w:cs="Times New Roman"/>
          <w:sz w:val="28"/>
          <w:szCs w:val="28"/>
        </w:rPr>
        <w:t>инского района Курской области</w:t>
      </w:r>
    </w:p>
    <w:p w:rsidR="00A04359" w:rsidRPr="00054267" w:rsidRDefault="00A04359" w:rsidP="00F5062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54267">
        <w:rPr>
          <w:rFonts w:ascii="Times New Roman" w:hAnsi="Times New Roman" w:cs="Times New Roman"/>
          <w:sz w:val="28"/>
          <w:szCs w:val="28"/>
        </w:rPr>
        <w:t>на 2015-2019 годы»</w:t>
      </w:r>
    </w:p>
    <w:p w:rsidR="00E52A07" w:rsidRPr="00054267" w:rsidRDefault="00E52A07" w:rsidP="00F5062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04359" w:rsidRPr="00054267" w:rsidRDefault="00A04359" w:rsidP="006E39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4267">
        <w:rPr>
          <w:rFonts w:ascii="Times New Roman" w:hAnsi="Times New Roman" w:cs="Times New Roman"/>
          <w:b/>
          <w:bCs/>
          <w:sz w:val="28"/>
          <w:szCs w:val="28"/>
        </w:rPr>
        <w:t>Ресурсное обеспечение реализации муниципальной целевой программы «Развитие культуры на территории муниципального образования «</w:t>
      </w:r>
      <w:r w:rsidR="00CC6A3E" w:rsidRPr="00054267">
        <w:rPr>
          <w:rFonts w:ascii="Times New Roman" w:hAnsi="Times New Roman" w:cs="Times New Roman"/>
          <w:b/>
          <w:bCs/>
          <w:sz w:val="28"/>
          <w:szCs w:val="28"/>
        </w:rPr>
        <w:t>Донской</w:t>
      </w:r>
      <w:r w:rsidR="006E39A3" w:rsidRPr="00054267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сельсовет» Золотухинс</w:t>
      </w:r>
      <w:r w:rsidRPr="00054267">
        <w:rPr>
          <w:rFonts w:ascii="Times New Roman" w:hAnsi="Times New Roman" w:cs="Times New Roman"/>
          <w:b/>
          <w:bCs/>
          <w:sz w:val="28"/>
          <w:szCs w:val="28"/>
        </w:rPr>
        <w:t>кого района Курской области на 2015-2019 годы» (тыс. руб.)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70"/>
        <w:gridCol w:w="1984"/>
        <w:gridCol w:w="993"/>
        <w:gridCol w:w="992"/>
        <w:gridCol w:w="992"/>
        <w:gridCol w:w="992"/>
        <w:gridCol w:w="993"/>
      </w:tblGrid>
      <w:tr w:rsidR="00A04359" w:rsidRPr="00054267" w:rsidTr="00E52A07">
        <w:trPr>
          <w:trHeight w:val="1044"/>
          <w:tblHeader/>
        </w:trPr>
        <w:tc>
          <w:tcPr>
            <w:tcW w:w="7670" w:type="dxa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A04359" w:rsidRPr="00054267" w:rsidRDefault="00A04359" w:rsidP="006E39A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A04359" w:rsidRPr="00054267" w:rsidRDefault="00A04359" w:rsidP="006E39A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исполнитель, соисполнители, участники</w:t>
            </w: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2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04359" w:rsidRPr="00054267" w:rsidRDefault="00A04359" w:rsidP="00A043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(тыс. руб.), годы </w:t>
            </w:r>
          </w:p>
        </w:tc>
      </w:tr>
      <w:tr w:rsidR="00A04359" w:rsidRPr="00054267" w:rsidTr="00E52A07">
        <w:trPr>
          <w:trHeight w:val="168"/>
          <w:tblHeader/>
        </w:trPr>
        <w:tc>
          <w:tcPr>
            <w:tcW w:w="7670" w:type="dxa"/>
            <w:vMerge/>
            <w:hideMark/>
          </w:tcPr>
          <w:p w:rsidR="00A04359" w:rsidRPr="00054267" w:rsidRDefault="00A04359" w:rsidP="006E39A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A04359" w:rsidRPr="00054267" w:rsidRDefault="00A04359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A04359" w:rsidRPr="00054267" w:rsidRDefault="00A04359" w:rsidP="00A043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bCs/>
                <w:sz w:val="28"/>
                <w:szCs w:val="28"/>
              </w:rPr>
              <w:t>2015 г.</w:t>
            </w:r>
          </w:p>
        </w:tc>
        <w:tc>
          <w:tcPr>
            <w:tcW w:w="992" w:type="dxa"/>
            <w:shd w:val="clear" w:color="auto" w:fill="auto"/>
            <w:hideMark/>
          </w:tcPr>
          <w:p w:rsidR="00A04359" w:rsidRPr="00054267" w:rsidRDefault="00A04359" w:rsidP="00A043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bCs/>
                <w:sz w:val="28"/>
                <w:szCs w:val="28"/>
              </w:rPr>
              <w:t>2016 г.</w:t>
            </w:r>
          </w:p>
        </w:tc>
        <w:tc>
          <w:tcPr>
            <w:tcW w:w="992" w:type="dxa"/>
            <w:shd w:val="clear" w:color="auto" w:fill="auto"/>
            <w:hideMark/>
          </w:tcPr>
          <w:p w:rsidR="00A04359" w:rsidRPr="00054267" w:rsidRDefault="00A04359" w:rsidP="00A043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bCs/>
                <w:sz w:val="28"/>
                <w:szCs w:val="28"/>
              </w:rPr>
              <w:t>2017 г.</w:t>
            </w:r>
          </w:p>
        </w:tc>
        <w:tc>
          <w:tcPr>
            <w:tcW w:w="992" w:type="dxa"/>
            <w:shd w:val="clear" w:color="auto" w:fill="auto"/>
          </w:tcPr>
          <w:p w:rsidR="00A04359" w:rsidRPr="00054267" w:rsidRDefault="00A04359" w:rsidP="00A043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bCs/>
                <w:sz w:val="28"/>
                <w:szCs w:val="28"/>
              </w:rPr>
              <w:t>2018 г.</w:t>
            </w:r>
          </w:p>
        </w:tc>
        <w:tc>
          <w:tcPr>
            <w:tcW w:w="993" w:type="dxa"/>
            <w:shd w:val="clear" w:color="auto" w:fill="auto"/>
          </w:tcPr>
          <w:p w:rsidR="00A04359" w:rsidRPr="00054267" w:rsidRDefault="00A04359" w:rsidP="00A043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bCs/>
                <w:sz w:val="28"/>
                <w:szCs w:val="28"/>
              </w:rPr>
              <w:t>2019 г.</w:t>
            </w:r>
          </w:p>
        </w:tc>
      </w:tr>
      <w:tr w:rsidR="00D52A69" w:rsidRPr="00054267" w:rsidTr="00E52A07">
        <w:trPr>
          <w:trHeight w:val="360"/>
        </w:trPr>
        <w:tc>
          <w:tcPr>
            <w:tcW w:w="7670" w:type="dxa"/>
            <w:shd w:val="clear" w:color="auto" w:fill="auto"/>
          </w:tcPr>
          <w:p w:rsidR="00D52A69" w:rsidRPr="00054267" w:rsidRDefault="00D52A69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ИТОГО ПО ПРОГРАММЕ</w:t>
            </w:r>
          </w:p>
        </w:tc>
        <w:tc>
          <w:tcPr>
            <w:tcW w:w="1984" w:type="dxa"/>
            <w:shd w:val="clear" w:color="auto" w:fill="auto"/>
          </w:tcPr>
          <w:p w:rsidR="00D52A69" w:rsidRPr="00054267" w:rsidRDefault="00D52A69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52A69" w:rsidRPr="00054267" w:rsidRDefault="00A52C4C" w:rsidP="00C27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995,9</w:t>
            </w:r>
          </w:p>
        </w:tc>
        <w:tc>
          <w:tcPr>
            <w:tcW w:w="992" w:type="dxa"/>
            <w:shd w:val="clear" w:color="auto" w:fill="auto"/>
          </w:tcPr>
          <w:p w:rsidR="00D52A69" w:rsidRPr="00054267" w:rsidRDefault="00A52C4C" w:rsidP="00986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967,4</w:t>
            </w:r>
          </w:p>
        </w:tc>
        <w:tc>
          <w:tcPr>
            <w:tcW w:w="992" w:type="dxa"/>
            <w:shd w:val="clear" w:color="auto" w:fill="auto"/>
          </w:tcPr>
          <w:p w:rsidR="00D52A69" w:rsidRPr="00054267" w:rsidRDefault="00A52C4C" w:rsidP="00986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1151,3</w:t>
            </w:r>
          </w:p>
        </w:tc>
        <w:tc>
          <w:tcPr>
            <w:tcW w:w="992" w:type="dxa"/>
            <w:shd w:val="clear" w:color="auto" w:fill="auto"/>
          </w:tcPr>
          <w:p w:rsidR="00D52A69" w:rsidRPr="00054267" w:rsidRDefault="00A52C4C" w:rsidP="00986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1345,1</w:t>
            </w:r>
          </w:p>
        </w:tc>
        <w:tc>
          <w:tcPr>
            <w:tcW w:w="993" w:type="dxa"/>
            <w:shd w:val="clear" w:color="auto" w:fill="auto"/>
          </w:tcPr>
          <w:p w:rsidR="00D52A69" w:rsidRPr="00054267" w:rsidRDefault="00A52C4C" w:rsidP="00986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1345,1</w:t>
            </w:r>
          </w:p>
        </w:tc>
      </w:tr>
      <w:tr w:rsidR="00A04359" w:rsidRPr="00054267" w:rsidTr="00E52A07">
        <w:trPr>
          <w:trHeight w:val="776"/>
        </w:trPr>
        <w:tc>
          <w:tcPr>
            <w:tcW w:w="14616" w:type="dxa"/>
            <w:gridSpan w:val="7"/>
            <w:shd w:val="clear" w:color="auto" w:fill="auto"/>
          </w:tcPr>
          <w:p w:rsidR="00A04359" w:rsidRPr="00054267" w:rsidRDefault="00CB5929" w:rsidP="006E39A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04359" w:rsidRPr="0005426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«Искусство» муниципальной программы «Развитие культуры на территории муниципального образования «Солнечный сельсовет» Золотухинского района Курской области на 2015-2019 годы»</w:t>
            </w:r>
          </w:p>
        </w:tc>
      </w:tr>
      <w:tr w:rsidR="00D52A69" w:rsidRPr="00054267" w:rsidTr="00E52A07">
        <w:trPr>
          <w:trHeight w:val="903"/>
        </w:trPr>
        <w:tc>
          <w:tcPr>
            <w:tcW w:w="7670" w:type="dxa"/>
            <w:shd w:val="clear" w:color="auto" w:fill="auto"/>
            <w:hideMark/>
          </w:tcPr>
          <w:p w:rsidR="00D52A69" w:rsidRPr="00054267" w:rsidRDefault="00D52A69" w:rsidP="006E3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01.Содержание и обеспечение деятельности культурно- досуговых учреждений</w:t>
            </w:r>
          </w:p>
        </w:tc>
        <w:tc>
          <w:tcPr>
            <w:tcW w:w="1984" w:type="dxa"/>
            <w:shd w:val="clear" w:color="auto" w:fill="auto"/>
            <w:hideMark/>
          </w:tcPr>
          <w:p w:rsidR="00D52A69" w:rsidRPr="00054267" w:rsidRDefault="00D52A69" w:rsidP="00CC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МКУК «</w:t>
            </w:r>
            <w:r w:rsidR="00CC6A3E" w:rsidRPr="00054267">
              <w:rPr>
                <w:rFonts w:ascii="Times New Roman" w:hAnsi="Times New Roman" w:cs="Times New Roman"/>
                <w:sz w:val="28"/>
                <w:szCs w:val="28"/>
              </w:rPr>
              <w:t>Фентисовский</w:t>
            </w: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 xml:space="preserve"> СДК»</w:t>
            </w:r>
          </w:p>
        </w:tc>
        <w:tc>
          <w:tcPr>
            <w:tcW w:w="993" w:type="dxa"/>
            <w:shd w:val="clear" w:color="auto" w:fill="auto"/>
            <w:noWrap/>
          </w:tcPr>
          <w:p w:rsidR="00D52A69" w:rsidRPr="00054267" w:rsidRDefault="00A52C4C" w:rsidP="00CC7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995,9</w:t>
            </w:r>
          </w:p>
        </w:tc>
        <w:tc>
          <w:tcPr>
            <w:tcW w:w="992" w:type="dxa"/>
            <w:shd w:val="clear" w:color="auto" w:fill="auto"/>
            <w:noWrap/>
          </w:tcPr>
          <w:p w:rsidR="00D52A69" w:rsidRPr="00054267" w:rsidRDefault="00A52C4C" w:rsidP="00986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967,4</w:t>
            </w:r>
          </w:p>
        </w:tc>
        <w:tc>
          <w:tcPr>
            <w:tcW w:w="992" w:type="dxa"/>
            <w:shd w:val="clear" w:color="auto" w:fill="auto"/>
          </w:tcPr>
          <w:p w:rsidR="00D52A69" w:rsidRPr="00054267" w:rsidRDefault="00A52C4C" w:rsidP="00986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1151,3</w:t>
            </w:r>
          </w:p>
        </w:tc>
        <w:tc>
          <w:tcPr>
            <w:tcW w:w="992" w:type="dxa"/>
            <w:shd w:val="clear" w:color="auto" w:fill="auto"/>
          </w:tcPr>
          <w:p w:rsidR="00D52A69" w:rsidRPr="00054267" w:rsidRDefault="00A52C4C" w:rsidP="00986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1345,1</w:t>
            </w:r>
          </w:p>
        </w:tc>
        <w:tc>
          <w:tcPr>
            <w:tcW w:w="993" w:type="dxa"/>
            <w:shd w:val="clear" w:color="auto" w:fill="auto"/>
          </w:tcPr>
          <w:p w:rsidR="00D52A69" w:rsidRPr="00054267" w:rsidRDefault="00A52C4C" w:rsidP="00986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267">
              <w:rPr>
                <w:rFonts w:ascii="Times New Roman" w:hAnsi="Times New Roman" w:cs="Times New Roman"/>
                <w:sz w:val="28"/>
                <w:szCs w:val="28"/>
              </w:rPr>
              <w:t>1345,1</w:t>
            </w:r>
          </w:p>
        </w:tc>
      </w:tr>
    </w:tbl>
    <w:p w:rsidR="00D62168" w:rsidRPr="00054267" w:rsidRDefault="00D62168" w:rsidP="00480DBB">
      <w:pPr>
        <w:rPr>
          <w:rFonts w:ascii="Times New Roman" w:hAnsi="Times New Roman" w:cs="Times New Roman"/>
          <w:sz w:val="28"/>
          <w:szCs w:val="28"/>
        </w:rPr>
      </w:pPr>
    </w:p>
    <w:sectPr w:rsidR="00D62168" w:rsidRPr="00054267" w:rsidSect="00F5062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98A" w:rsidRDefault="0095798A" w:rsidP="00284644">
      <w:pPr>
        <w:spacing w:after="0" w:line="240" w:lineRule="auto"/>
      </w:pPr>
      <w:r>
        <w:separator/>
      </w:r>
    </w:p>
  </w:endnote>
  <w:endnote w:type="continuationSeparator" w:id="0">
    <w:p w:rsidR="0095798A" w:rsidRDefault="0095798A" w:rsidP="00284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98A" w:rsidRDefault="0095798A" w:rsidP="00284644">
      <w:pPr>
        <w:spacing w:after="0" w:line="240" w:lineRule="auto"/>
      </w:pPr>
      <w:r>
        <w:separator/>
      </w:r>
    </w:p>
  </w:footnote>
  <w:footnote w:type="continuationSeparator" w:id="0">
    <w:p w:rsidR="0095798A" w:rsidRDefault="0095798A" w:rsidP="00284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F93C04"/>
    <w:multiLevelType w:val="hybridMultilevel"/>
    <w:tmpl w:val="1398084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F306F"/>
    <w:multiLevelType w:val="hybridMultilevel"/>
    <w:tmpl w:val="36EEBF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DBB"/>
    <w:rsid w:val="0001068C"/>
    <w:rsid w:val="00016563"/>
    <w:rsid w:val="00023715"/>
    <w:rsid w:val="000374AC"/>
    <w:rsid w:val="00042184"/>
    <w:rsid w:val="00054267"/>
    <w:rsid w:val="00105AF8"/>
    <w:rsid w:val="0011446A"/>
    <w:rsid w:val="00143F12"/>
    <w:rsid w:val="00156184"/>
    <w:rsid w:val="002146F7"/>
    <w:rsid w:val="00234998"/>
    <w:rsid w:val="00284644"/>
    <w:rsid w:val="002D1174"/>
    <w:rsid w:val="002F03D3"/>
    <w:rsid w:val="00303ED2"/>
    <w:rsid w:val="00310AB4"/>
    <w:rsid w:val="00311672"/>
    <w:rsid w:val="003C7CD0"/>
    <w:rsid w:val="00405ADD"/>
    <w:rsid w:val="004219BF"/>
    <w:rsid w:val="00480DBB"/>
    <w:rsid w:val="004C4180"/>
    <w:rsid w:val="004C4484"/>
    <w:rsid w:val="00502293"/>
    <w:rsid w:val="0050428A"/>
    <w:rsid w:val="00513E29"/>
    <w:rsid w:val="005A2BD1"/>
    <w:rsid w:val="00601DA8"/>
    <w:rsid w:val="00602805"/>
    <w:rsid w:val="006112F8"/>
    <w:rsid w:val="006E39A3"/>
    <w:rsid w:val="006F7B55"/>
    <w:rsid w:val="00783DF1"/>
    <w:rsid w:val="0079178D"/>
    <w:rsid w:val="007F1FE3"/>
    <w:rsid w:val="007F4B3C"/>
    <w:rsid w:val="00857A3A"/>
    <w:rsid w:val="00860AB6"/>
    <w:rsid w:val="008F0DA2"/>
    <w:rsid w:val="009025DF"/>
    <w:rsid w:val="0092347E"/>
    <w:rsid w:val="00944867"/>
    <w:rsid w:val="0095798A"/>
    <w:rsid w:val="00976DBC"/>
    <w:rsid w:val="009821F4"/>
    <w:rsid w:val="009B0B97"/>
    <w:rsid w:val="009D06E1"/>
    <w:rsid w:val="009D1B53"/>
    <w:rsid w:val="00A04359"/>
    <w:rsid w:val="00A52C4C"/>
    <w:rsid w:val="00A909FE"/>
    <w:rsid w:val="00B60BAB"/>
    <w:rsid w:val="00C015B9"/>
    <w:rsid w:val="00C033C8"/>
    <w:rsid w:val="00C71945"/>
    <w:rsid w:val="00CB5929"/>
    <w:rsid w:val="00CC485F"/>
    <w:rsid w:val="00CC6A3E"/>
    <w:rsid w:val="00CE32E0"/>
    <w:rsid w:val="00D52A69"/>
    <w:rsid w:val="00D62168"/>
    <w:rsid w:val="00D67B78"/>
    <w:rsid w:val="00D72EE9"/>
    <w:rsid w:val="00D915F6"/>
    <w:rsid w:val="00DA2EF3"/>
    <w:rsid w:val="00DD267B"/>
    <w:rsid w:val="00E33E0B"/>
    <w:rsid w:val="00E52A07"/>
    <w:rsid w:val="00E7619E"/>
    <w:rsid w:val="00F1530C"/>
    <w:rsid w:val="00F25F3C"/>
    <w:rsid w:val="00F50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1A8B004-DAF1-4316-A3E8-815AC3403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16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84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84644"/>
  </w:style>
  <w:style w:type="paragraph" w:styleId="a6">
    <w:name w:val="footer"/>
    <w:basedOn w:val="a"/>
    <w:link w:val="a7"/>
    <w:uiPriority w:val="99"/>
    <w:semiHidden/>
    <w:unhideWhenUsed/>
    <w:rsid w:val="00284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84644"/>
  </w:style>
  <w:style w:type="paragraph" w:styleId="a8">
    <w:name w:val="Balloon Text"/>
    <w:basedOn w:val="a"/>
    <w:link w:val="a9"/>
    <w:uiPriority w:val="99"/>
    <w:semiHidden/>
    <w:unhideWhenUsed/>
    <w:rsid w:val="00010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06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1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C1FBE-2A17-428D-8499-70A44CBFB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2017-04-27T05:36:00Z</cp:lastPrinted>
  <dcterms:created xsi:type="dcterms:W3CDTF">2017-03-31T12:10:00Z</dcterms:created>
  <dcterms:modified xsi:type="dcterms:W3CDTF">2017-04-27T05:36:00Z</dcterms:modified>
</cp:coreProperties>
</file>