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D99" w:rsidRPr="004D38A4" w:rsidRDefault="00514D99" w:rsidP="00BB6E65">
      <w:pPr>
        <w:jc w:val="center"/>
        <w:rPr>
          <w:b/>
          <w:bCs/>
          <w:sz w:val="32"/>
          <w:szCs w:val="32"/>
          <w:lang w:eastAsia="ar-SA"/>
        </w:rPr>
      </w:pPr>
      <w:r w:rsidRPr="004D38A4">
        <w:rPr>
          <w:b/>
          <w:bCs/>
          <w:sz w:val="32"/>
          <w:szCs w:val="32"/>
          <w:lang w:eastAsia="ar-SA"/>
        </w:rPr>
        <w:t>АДМИНИСТРАЦИЯ ДОНСКОГО СЕЛЬСОВЕТА ЗОЛОТУХИНСКОГО РАЙОНА КУРСКОЙ ОБЛАСТИ</w:t>
      </w:r>
    </w:p>
    <w:p w:rsidR="00514D99" w:rsidRPr="004D38A4" w:rsidRDefault="00514D99" w:rsidP="00657AD0">
      <w:pPr>
        <w:jc w:val="center"/>
        <w:rPr>
          <w:b/>
          <w:bCs/>
          <w:sz w:val="32"/>
          <w:szCs w:val="32"/>
        </w:rPr>
      </w:pPr>
    </w:p>
    <w:p w:rsidR="00514D99" w:rsidRPr="004D38A4" w:rsidRDefault="00514D99" w:rsidP="00657AD0">
      <w:pPr>
        <w:jc w:val="center"/>
        <w:rPr>
          <w:b/>
          <w:bCs/>
          <w:sz w:val="32"/>
          <w:szCs w:val="32"/>
        </w:rPr>
      </w:pPr>
    </w:p>
    <w:p w:rsidR="00514D99" w:rsidRPr="004D38A4" w:rsidRDefault="00514D99" w:rsidP="00657AD0">
      <w:pPr>
        <w:pStyle w:val="2"/>
        <w:rPr>
          <w:sz w:val="32"/>
          <w:szCs w:val="32"/>
        </w:rPr>
      </w:pPr>
      <w:r w:rsidRPr="004D38A4">
        <w:rPr>
          <w:sz w:val="32"/>
          <w:szCs w:val="32"/>
        </w:rPr>
        <w:t>ПОСТАНОВЛЕНИЕ</w:t>
      </w:r>
    </w:p>
    <w:p w:rsidR="00514D99" w:rsidRPr="004D38A4" w:rsidRDefault="00514D99" w:rsidP="00664981">
      <w:pPr>
        <w:ind w:right="-60"/>
        <w:jc w:val="center"/>
        <w:rPr>
          <w:b/>
          <w:bCs/>
          <w:sz w:val="32"/>
          <w:szCs w:val="32"/>
          <w:lang w:eastAsia="ar-SA"/>
        </w:rPr>
      </w:pPr>
      <w:r w:rsidRPr="004D38A4">
        <w:rPr>
          <w:b/>
          <w:bCs/>
          <w:sz w:val="32"/>
          <w:szCs w:val="32"/>
          <w:lang w:eastAsia="ar-SA"/>
        </w:rPr>
        <w:t>от 20</w:t>
      </w:r>
      <w:r>
        <w:rPr>
          <w:b/>
          <w:bCs/>
          <w:sz w:val="32"/>
          <w:szCs w:val="32"/>
          <w:lang w:val="en-US" w:eastAsia="ar-SA"/>
        </w:rPr>
        <w:t xml:space="preserve"> </w:t>
      </w:r>
      <w:proofErr w:type="spellStart"/>
      <w:r>
        <w:rPr>
          <w:b/>
          <w:bCs/>
          <w:sz w:val="32"/>
          <w:szCs w:val="32"/>
          <w:lang w:val="en-US" w:eastAsia="ar-SA"/>
        </w:rPr>
        <w:t>декабря</w:t>
      </w:r>
      <w:proofErr w:type="spellEnd"/>
      <w:r>
        <w:rPr>
          <w:b/>
          <w:bCs/>
          <w:sz w:val="32"/>
          <w:szCs w:val="32"/>
          <w:lang w:val="en-US" w:eastAsia="ar-SA"/>
        </w:rPr>
        <w:t xml:space="preserve"> </w:t>
      </w:r>
      <w:r w:rsidRPr="004D38A4">
        <w:rPr>
          <w:b/>
          <w:bCs/>
          <w:sz w:val="32"/>
          <w:szCs w:val="32"/>
          <w:lang w:eastAsia="ar-SA"/>
        </w:rPr>
        <w:t>2016 № 250</w:t>
      </w:r>
    </w:p>
    <w:p w:rsidR="00514D99" w:rsidRPr="004D38A4" w:rsidRDefault="00514D99" w:rsidP="00664981">
      <w:pPr>
        <w:ind w:right="-60"/>
        <w:jc w:val="both"/>
        <w:rPr>
          <w:b/>
          <w:bCs/>
          <w:sz w:val="32"/>
          <w:szCs w:val="32"/>
          <w:lang w:eastAsia="ar-SA"/>
        </w:rPr>
      </w:pPr>
    </w:p>
    <w:p w:rsidR="00514D99" w:rsidRPr="004D38A4" w:rsidRDefault="00514D99" w:rsidP="00657AD0">
      <w:pPr>
        <w:jc w:val="both"/>
        <w:rPr>
          <w:b/>
          <w:bCs/>
          <w:sz w:val="32"/>
          <w:szCs w:val="32"/>
        </w:rPr>
      </w:pPr>
    </w:p>
    <w:p w:rsidR="00514D99" w:rsidRPr="004D38A4" w:rsidRDefault="00514D99" w:rsidP="0066498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4D38A4">
        <w:rPr>
          <w:rFonts w:ascii="Arial" w:hAnsi="Arial" w:cs="Arial"/>
          <w:sz w:val="32"/>
          <w:szCs w:val="32"/>
        </w:rPr>
        <w:t>О требованиях к определению нормативных затрат</w:t>
      </w:r>
    </w:p>
    <w:p w:rsidR="00514D99" w:rsidRPr="004D38A4" w:rsidRDefault="00514D99" w:rsidP="0066498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4D38A4">
        <w:rPr>
          <w:rFonts w:ascii="Arial" w:hAnsi="Arial" w:cs="Arial"/>
          <w:sz w:val="32"/>
          <w:szCs w:val="32"/>
        </w:rPr>
        <w:t>на обеспечение функций муниципального образования</w:t>
      </w:r>
    </w:p>
    <w:p w:rsidR="00514D99" w:rsidRPr="004D38A4" w:rsidRDefault="00514D99" w:rsidP="0066498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4D38A4">
        <w:rPr>
          <w:rFonts w:ascii="Arial" w:hAnsi="Arial" w:cs="Arial"/>
          <w:sz w:val="32"/>
          <w:szCs w:val="32"/>
        </w:rPr>
        <w:t xml:space="preserve">«Донской сельсовет» </w:t>
      </w:r>
      <w:proofErr w:type="spellStart"/>
      <w:r w:rsidRPr="004D38A4">
        <w:rPr>
          <w:rFonts w:ascii="Arial" w:hAnsi="Arial" w:cs="Arial"/>
          <w:sz w:val="32"/>
          <w:szCs w:val="32"/>
        </w:rPr>
        <w:t>Золотухинского</w:t>
      </w:r>
      <w:proofErr w:type="spellEnd"/>
      <w:r w:rsidRPr="004D38A4">
        <w:rPr>
          <w:rFonts w:ascii="Arial" w:hAnsi="Arial" w:cs="Arial"/>
          <w:sz w:val="32"/>
          <w:szCs w:val="32"/>
        </w:rPr>
        <w:t xml:space="preserve"> района</w:t>
      </w:r>
    </w:p>
    <w:p w:rsidR="00514D99" w:rsidRPr="004D38A4" w:rsidRDefault="00514D99" w:rsidP="0066498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4D38A4">
        <w:rPr>
          <w:rFonts w:ascii="Arial" w:hAnsi="Arial" w:cs="Arial"/>
          <w:sz w:val="32"/>
          <w:szCs w:val="32"/>
        </w:rPr>
        <w:t>Курской области (включая подведомственные</w:t>
      </w:r>
    </w:p>
    <w:p w:rsidR="00514D99" w:rsidRPr="004D38A4" w:rsidRDefault="00514D99" w:rsidP="0066498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4D38A4">
        <w:rPr>
          <w:rFonts w:ascii="Arial" w:hAnsi="Arial" w:cs="Arial"/>
          <w:sz w:val="32"/>
          <w:szCs w:val="32"/>
        </w:rPr>
        <w:t>казенные учреждения)</w:t>
      </w:r>
    </w:p>
    <w:p w:rsidR="00514D99" w:rsidRPr="004D38A4" w:rsidRDefault="00514D99" w:rsidP="00664981">
      <w:pPr>
        <w:pStyle w:val="ConsPlusNormal"/>
        <w:jc w:val="center"/>
        <w:rPr>
          <w:rFonts w:ascii="Arial" w:hAnsi="Arial" w:cs="Arial"/>
        </w:rPr>
      </w:pPr>
    </w:p>
    <w:p w:rsidR="00514D99" w:rsidRPr="004D38A4" w:rsidRDefault="00514D99" w:rsidP="00664981">
      <w:pPr>
        <w:pStyle w:val="ConsPlusNormal"/>
        <w:jc w:val="center"/>
        <w:rPr>
          <w:rFonts w:ascii="Arial" w:hAnsi="Arial" w:cs="Arial"/>
        </w:rPr>
      </w:pPr>
    </w:p>
    <w:p w:rsidR="00514D99" w:rsidRPr="004D38A4" w:rsidRDefault="00514D99" w:rsidP="00402551">
      <w:pPr>
        <w:pStyle w:val="ConsPlusNormal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4D38A4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4D38A4">
          <w:rPr>
            <w:rFonts w:ascii="Arial" w:hAnsi="Arial" w:cs="Arial"/>
            <w:sz w:val="24"/>
            <w:szCs w:val="24"/>
          </w:rPr>
          <w:t>пунктом 2 части 4 статьи 19</w:t>
        </w:r>
      </w:hyperlink>
      <w:r w:rsidRPr="004D38A4">
        <w:rPr>
          <w:rFonts w:ascii="Arial" w:hAnsi="Arial" w:cs="Arial"/>
          <w:sz w:val="24"/>
          <w:szCs w:val="24"/>
        </w:rPr>
        <w:t xml:space="preserve"> Федерального закона от 05.04.2013 N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4D38A4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4D38A4">
        <w:rPr>
          <w:rFonts w:ascii="Arial" w:hAnsi="Arial" w:cs="Arial"/>
          <w:sz w:val="24"/>
          <w:szCs w:val="24"/>
        </w:rPr>
        <w:t xml:space="preserve"> Правительства Российской Федерации </w:t>
      </w:r>
      <w:r w:rsidRPr="004D38A4">
        <w:rPr>
          <w:rFonts w:ascii="Arial" w:hAnsi="Arial" w:cs="Arial"/>
          <w:sz w:val="24"/>
          <w:szCs w:val="24"/>
          <w:lang w:eastAsia="en-US"/>
        </w:rPr>
        <w:t xml:space="preserve">от 13 октября 2014 года N 1047 </w:t>
      </w:r>
      <w:r w:rsidRPr="004D38A4">
        <w:rPr>
          <w:rFonts w:ascii="Arial" w:hAnsi="Arial" w:cs="Arial"/>
          <w:sz w:val="24"/>
          <w:szCs w:val="24"/>
        </w:rPr>
        <w:t xml:space="preserve">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Администрация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постановляет:</w:t>
      </w:r>
    </w:p>
    <w:p w:rsidR="00514D99" w:rsidRPr="004D38A4" w:rsidRDefault="00514D99" w:rsidP="00A3701A">
      <w:pPr>
        <w:pStyle w:val="ConsPlusTitle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4D38A4">
        <w:rPr>
          <w:rFonts w:ascii="Arial" w:hAnsi="Arial" w:cs="Arial"/>
          <w:b w:val="0"/>
          <w:bCs w:val="0"/>
          <w:sz w:val="24"/>
          <w:szCs w:val="24"/>
        </w:rPr>
        <w:t xml:space="preserve">1. Утвердить прилагаемые </w:t>
      </w:r>
      <w:hyperlink w:anchor="P35" w:history="1">
        <w:r w:rsidRPr="004D38A4">
          <w:rPr>
            <w:rFonts w:ascii="Arial" w:hAnsi="Arial" w:cs="Arial"/>
            <w:b w:val="0"/>
            <w:bCs w:val="0"/>
            <w:sz w:val="24"/>
            <w:szCs w:val="24"/>
          </w:rPr>
          <w:t>требования</w:t>
        </w:r>
      </w:hyperlink>
      <w:r w:rsidRPr="004D38A4">
        <w:rPr>
          <w:rFonts w:ascii="Arial" w:hAnsi="Arial" w:cs="Arial"/>
          <w:b w:val="0"/>
          <w:bCs w:val="0"/>
          <w:sz w:val="24"/>
          <w:szCs w:val="24"/>
        </w:rPr>
        <w:t xml:space="preserve"> к определению нормативных затрат на обеспечение функций муниципального образования Донской сельсовет» </w:t>
      </w:r>
      <w:proofErr w:type="spellStart"/>
      <w:r w:rsidRPr="004D38A4">
        <w:rPr>
          <w:rFonts w:ascii="Arial" w:hAnsi="Arial" w:cs="Arial"/>
          <w:b w:val="0"/>
          <w:bCs w:val="0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b w:val="0"/>
          <w:bCs w:val="0"/>
          <w:sz w:val="24"/>
          <w:szCs w:val="24"/>
        </w:rPr>
        <w:t xml:space="preserve"> района Курской области (включая подведомственные казенные учреждения).</w:t>
      </w:r>
    </w:p>
    <w:p w:rsidR="00514D99" w:rsidRPr="004D38A4" w:rsidRDefault="00514D99" w:rsidP="005468B1">
      <w:pPr>
        <w:ind w:firstLine="567"/>
        <w:jc w:val="both"/>
      </w:pPr>
      <w:bookmarkStart w:id="0" w:name="P16"/>
      <w:bookmarkStart w:id="1" w:name="P19"/>
      <w:bookmarkEnd w:id="0"/>
      <w:bookmarkEnd w:id="1"/>
      <w:r w:rsidRPr="004D38A4">
        <w:t>2. Разместить настоящее постановление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(www.zakupki.gov.ru).</w:t>
      </w:r>
    </w:p>
    <w:p w:rsidR="00514D99" w:rsidRPr="004D38A4" w:rsidRDefault="00514D99" w:rsidP="005468B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возложить на начальника отдела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</w:t>
      </w:r>
      <w:proofErr w:type="spellStart"/>
      <w:r w:rsidRPr="004D38A4">
        <w:rPr>
          <w:rFonts w:ascii="Arial" w:hAnsi="Arial" w:cs="Arial"/>
          <w:sz w:val="24"/>
          <w:szCs w:val="24"/>
        </w:rPr>
        <w:t>Боеву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В.А.</w:t>
      </w:r>
    </w:p>
    <w:p w:rsidR="00514D99" w:rsidRPr="004D38A4" w:rsidRDefault="00514D99" w:rsidP="005468B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4. Постановление вступает со дня его официального опубликования в установленном порядке.</w:t>
      </w:r>
    </w:p>
    <w:p w:rsidR="00514D99" w:rsidRPr="004D38A4" w:rsidRDefault="00514D99" w:rsidP="005468B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 w:rsidP="005468B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 w:rsidP="005468B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 w:rsidP="005468B1">
      <w:pPr>
        <w:ind w:left="225" w:right="-60"/>
        <w:jc w:val="both"/>
      </w:pPr>
    </w:p>
    <w:p w:rsidR="00514D99" w:rsidRPr="004D38A4" w:rsidRDefault="00514D99" w:rsidP="00B10FF9">
      <w:pPr>
        <w:ind w:left="225" w:right="-60"/>
      </w:pPr>
      <w:r w:rsidRPr="004D38A4">
        <w:t xml:space="preserve">Глава Донского сельсовета                                                          </w:t>
      </w:r>
      <w:proofErr w:type="spellStart"/>
      <w:r w:rsidRPr="004D38A4">
        <w:t>В.Ю.Азаров</w:t>
      </w:r>
      <w:proofErr w:type="spellEnd"/>
    </w:p>
    <w:p w:rsidR="00514D99" w:rsidRPr="004D38A4" w:rsidRDefault="00514D99" w:rsidP="00B10FF9">
      <w:pPr>
        <w:ind w:left="225" w:right="-60"/>
        <w:rPr>
          <w:sz w:val="28"/>
          <w:szCs w:val="28"/>
        </w:rPr>
      </w:pPr>
    </w:p>
    <w:p w:rsidR="00514D99" w:rsidRPr="004D38A4" w:rsidRDefault="00514D99" w:rsidP="00B10FF9">
      <w:pPr>
        <w:ind w:left="225" w:right="-60"/>
        <w:rPr>
          <w:sz w:val="28"/>
          <w:szCs w:val="28"/>
        </w:rPr>
      </w:pPr>
    </w:p>
    <w:p w:rsidR="00514D99" w:rsidRPr="004D38A4" w:rsidRDefault="00514D99" w:rsidP="00B10FF9">
      <w:pPr>
        <w:ind w:left="225" w:right="-60"/>
        <w:rPr>
          <w:sz w:val="28"/>
          <w:szCs w:val="28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8"/>
          <w:szCs w:val="28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8"/>
          <w:szCs w:val="28"/>
        </w:rPr>
      </w:pPr>
    </w:p>
    <w:p w:rsidR="00514D99" w:rsidRPr="004D38A4" w:rsidRDefault="00514D99" w:rsidP="004D38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Утверждены</w:t>
      </w:r>
    </w:p>
    <w:p w:rsidR="00514D99" w:rsidRPr="004D38A4" w:rsidRDefault="00514D99" w:rsidP="004D38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постановлением</w:t>
      </w:r>
    </w:p>
    <w:p w:rsidR="00514D99" w:rsidRPr="004D38A4" w:rsidRDefault="00514D99" w:rsidP="004D38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Администрации Донского сельсовета</w:t>
      </w:r>
    </w:p>
    <w:p w:rsidR="00514D99" w:rsidRPr="004D38A4" w:rsidRDefault="00514D99" w:rsidP="004D38A4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514D99" w:rsidRPr="004D38A4" w:rsidRDefault="00514D99" w:rsidP="004D38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от 20.12.2016 года N250</w:t>
      </w:r>
    </w:p>
    <w:p w:rsidR="00514D99" w:rsidRPr="004D38A4" w:rsidRDefault="00514D99">
      <w:pPr>
        <w:pStyle w:val="ConsPlusNormal"/>
        <w:rPr>
          <w:rFonts w:ascii="Arial" w:hAnsi="Arial" w:cs="Arial"/>
          <w:sz w:val="28"/>
          <w:szCs w:val="28"/>
        </w:rPr>
      </w:pPr>
    </w:p>
    <w:p w:rsidR="00514D99" w:rsidRPr="004D38A4" w:rsidRDefault="00514D99">
      <w:pPr>
        <w:pStyle w:val="ConsPlusTitle"/>
        <w:jc w:val="center"/>
        <w:rPr>
          <w:rFonts w:ascii="Arial" w:hAnsi="Arial" w:cs="Arial"/>
          <w:sz w:val="30"/>
          <w:szCs w:val="30"/>
        </w:rPr>
      </w:pPr>
      <w:bookmarkStart w:id="2" w:name="P35"/>
      <w:bookmarkEnd w:id="2"/>
      <w:r w:rsidRPr="004D38A4">
        <w:rPr>
          <w:rFonts w:ascii="Arial" w:hAnsi="Arial" w:cs="Arial"/>
          <w:sz w:val="30"/>
          <w:szCs w:val="30"/>
        </w:rPr>
        <w:t>ТРЕБОВАНИЯ</w:t>
      </w:r>
    </w:p>
    <w:p w:rsidR="00514D99" w:rsidRPr="004D38A4" w:rsidRDefault="00514D99">
      <w:pPr>
        <w:pStyle w:val="ConsPlusTitle"/>
        <w:jc w:val="center"/>
        <w:rPr>
          <w:rFonts w:ascii="Arial" w:hAnsi="Arial" w:cs="Arial"/>
          <w:sz w:val="30"/>
          <w:szCs w:val="30"/>
        </w:rPr>
      </w:pPr>
      <w:r w:rsidRPr="004D38A4">
        <w:rPr>
          <w:rFonts w:ascii="Arial" w:hAnsi="Arial" w:cs="Arial"/>
          <w:sz w:val="30"/>
          <w:szCs w:val="30"/>
        </w:rPr>
        <w:t>К ОПРЕДЕЛЕНИЮ НОРМАТИВНЫХ ЗАТРАТ НА ОБЕСПЕЧЕНИЕ ФУНКЦИЙ МУНИЦИПАЛЬНОГО ОБРАЗОВАНИЯ «ДОНСКОЙ СЕЛЬСОВЕТ» ЗОЛОТУХИНСКОГО РАЙОНА КУРСКОЙ ОБЛАСТИ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30"/>
          <w:szCs w:val="30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1. Настоящий документ устанавливает порядок определения нормативных затрат на обеспечение функций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и подведомственных ей казенных учреждений в части закупок товаров, работ, услуг (далее - нормативные затраты).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2. Нормативные затраты применяются для обоснования объекта и (или) объектов закупки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и подведомственных ему казенных учреждений.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3. Порядок определения нормативных затрат установлен </w:t>
      </w:r>
      <w:hyperlink w:anchor="P77" w:history="1">
        <w:r w:rsidRPr="004D38A4">
          <w:rPr>
            <w:rFonts w:ascii="Arial" w:hAnsi="Arial" w:cs="Arial"/>
            <w:sz w:val="24"/>
            <w:szCs w:val="24"/>
          </w:rPr>
          <w:t>Правилами</w:t>
        </w:r>
      </w:hyperlink>
      <w:r w:rsidRPr="004D38A4">
        <w:rPr>
          <w:rFonts w:ascii="Arial" w:hAnsi="Arial" w:cs="Arial"/>
          <w:sz w:val="24"/>
          <w:szCs w:val="24"/>
        </w:rPr>
        <w:t xml:space="preserve"> определения нормативных затрат на обеспечение функций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(далее - Правила) согласно </w:t>
      </w:r>
      <w:proofErr w:type="gramStart"/>
      <w:r w:rsidRPr="004D38A4">
        <w:rPr>
          <w:rFonts w:ascii="Arial" w:hAnsi="Arial" w:cs="Arial"/>
          <w:sz w:val="24"/>
          <w:szCs w:val="24"/>
        </w:rPr>
        <w:t>приложению</w:t>
      </w:r>
      <w:proofErr w:type="gramEnd"/>
      <w:r w:rsidRPr="004D38A4">
        <w:rPr>
          <w:rFonts w:ascii="Arial" w:hAnsi="Arial" w:cs="Arial"/>
          <w:sz w:val="24"/>
          <w:szCs w:val="24"/>
        </w:rPr>
        <w:t xml:space="preserve"> к настоящим требованиям.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43"/>
      <w:bookmarkEnd w:id="3"/>
      <w:r w:rsidRPr="004D38A4">
        <w:rPr>
          <w:rFonts w:ascii="Arial" w:hAnsi="Arial" w:cs="Arial"/>
          <w:sz w:val="24"/>
          <w:szCs w:val="24"/>
        </w:rPr>
        <w:t xml:space="preserve">4. Общий объем затрат, связанных с закупкой товаров, работ, услуг, рассчитанный на основе нормативных затрат, не может превышать объем доведенных Администрацией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бюджета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5. При определении нормативных затрат Администрация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применяет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43" w:history="1">
        <w:r w:rsidRPr="004D38A4">
          <w:rPr>
            <w:rFonts w:ascii="Arial" w:hAnsi="Arial" w:cs="Arial"/>
            <w:sz w:val="24"/>
            <w:szCs w:val="24"/>
          </w:rPr>
          <w:t>пункта 4</w:t>
        </w:r>
      </w:hyperlink>
      <w:r w:rsidRPr="004D38A4">
        <w:rPr>
          <w:rFonts w:ascii="Arial" w:hAnsi="Arial" w:cs="Arial"/>
          <w:sz w:val="24"/>
          <w:szCs w:val="24"/>
        </w:rPr>
        <w:t xml:space="preserve"> настоящего документа.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6. Для определения нормативных затрат в соответствии с </w:t>
      </w:r>
      <w:hyperlink w:anchor="P82" w:history="1">
        <w:r w:rsidRPr="004D38A4">
          <w:rPr>
            <w:rFonts w:ascii="Arial" w:hAnsi="Arial" w:cs="Arial"/>
            <w:sz w:val="24"/>
            <w:szCs w:val="24"/>
          </w:rPr>
          <w:t>разделами I</w:t>
        </w:r>
      </w:hyperlink>
      <w:r w:rsidRPr="004D38A4">
        <w:rPr>
          <w:rFonts w:ascii="Arial" w:hAnsi="Arial" w:cs="Arial"/>
          <w:sz w:val="24"/>
          <w:szCs w:val="24"/>
        </w:rPr>
        <w:t xml:space="preserve"> и </w:t>
      </w:r>
      <w:hyperlink w:anchor="P359" w:history="1">
        <w:r w:rsidRPr="004D38A4">
          <w:rPr>
            <w:rFonts w:ascii="Arial" w:hAnsi="Arial" w:cs="Arial"/>
            <w:sz w:val="24"/>
            <w:szCs w:val="24"/>
          </w:rPr>
          <w:t>II</w:t>
        </w:r>
      </w:hyperlink>
      <w:r w:rsidRPr="004D38A4">
        <w:rPr>
          <w:rFonts w:ascii="Arial" w:hAnsi="Arial" w:cs="Arial"/>
          <w:sz w:val="24"/>
          <w:szCs w:val="24"/>
        </w:rPr>
        <w:t xml:space="preserve"> Правил в формулах используются нормативы цены товаров, работ, услуг, устанавливаемые Администрацией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области, если эти нормативы не предусмотрены </w:t>
      </w:r>
      <w:hyperlink w:anchor="P926" w:history="1">
        <w:r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Pr="004D38A4">
        <w:rPr>
          <w:rFonts w:ascii="Arial" w:hAnsi="Arial" w:cs="Arial"/>
          <w:sz w:val="24"/>
          <w:szCs w:val="24"/>
        </w:rPr>
        <w:t xml:space="preserve"> к Правилам.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Для определения нормативных затрат в соответствии с </w:t>
      </w:r>
      <w:hyperlink w:anchor="P82" w:history="1">
        <w:r w:rsidRPr="004D38A4">
          <w:rPr>
            <w:rFonts w:ascii="Arial" w:hAnsi="Arial" w:cs="Arial"/>
            <w:sz w:val="24"/>
            <w:szCs w:val="24"/>
          </w:rPr>
          <w:t>разделами I</w:t>
        </w:r>
      </w:hyperlink>
      <w:r w:rsidRPr="004D38A4">
        <w:rPr>
          <w:rFonts w:ascii="Arial" w:hAnsi="Arial" w:cs="Arial"/>
          <w:sz w:val="24"/>
          <w:szCs w:val="24"/>
        </w:rPr>
        <w:t xml:space="preserve"> и </w:t>
      </w:r>
      <w:hyperlink w:anchor="P359" w:history="1">
        <w:r w:rsidRPr="004D38A4">
          <w:rPr>
            <w:rFonts w:ascii="Arial" w:hAnsi="Arial" w:cs="Arial"/>
            <w:sz w:val="24"/>
            <w:szCs w:val="24"/>
          </w:rPr>
          <w:t>II</w:t>
        </w:r>
      </w:hyperlink>
      <w:r w:rsidRPr="004D38A4">
        <w:rPr>
          <w:rFonts w:ascii="Arial" w:hAnsi="Arial" w:cs="Arial"/>
          <w:sz w:val="24"/>
          <w:szCs w:val="24"/>
        </w:rPr>
        <w:t xml:space="preserve"> Правил в формулах используются нормативы количества товаров, работ, услуг, устанавливаемые Администрацией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области, если эти нормативы не предусмотрены </w:t>
      </w:r>
      <w:hyperlink w:anchor="P926" w:history="1">
        <w:r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Pr="004D38A4">
        <w:rPr>
          <w:rFonts w:ascii="Arial" w:hAnsi="Arial" w:cs="Arial"/>
          <w:sz w:val="24"/>
          <w:szCs w:val="24"/>
        </w:rPr>
        <w:t xml:space="preserve"> к Правилам.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7. Администрация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разрабатывает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lastRenderedPageBreak/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области, должностных обязанностей его работников) нормативы: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а) количества абонентских номеров пользовательского (оконечного) оборудования электросвязи;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б) количества SIM-карт;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в) цены и количества принтеров, многофункциональных устройств и копировальных аппаратов (оргтехники);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г) количества и цены носителей информации;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д)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е) перечня периодических печатных изданий и справочной литературы;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ж) количества и цены транспортных средств с учетом нормативов, предусмотренных </w:t>
      </w:r>
      <w:hyperlink w:anchor="P926" w:history="1">
        <w:r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Pr="004D38A4">
        <w:rPr>
          <w:rFonts w:ascii="Arial" w:hAnsi="Arial" w:cs="Arial"/>
          <w:sz w:val="24"/>
          <w:szCs w:val="24"/>
        </w:rPr>
        <w:t xml:space="preserve"> к Правилам;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з) количества и цены мебели;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и) количества и цены канцелярских принадлежностей;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к) количества и цены хозяйственных товаров и принадлежностей;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л) количества и цены материальных запасов для нужд гражданской обороны;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м) иных товаров и услуг.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8.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и подведомственных им казенных учреждений.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Администрацией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514D99" w:rsidRPr="004D38A4" w:rsidRDefault="00514D99" w:rsidP="0047754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10. Нормативные затраты подлежат размещению в единой информационной системе в сфере закупок.</w:t>
      </w:r>
    </w:p>
    <w:p w:rsidR="00514D99" w:rsidRPr="004D38A4" w:rsidRDefault="00514D99" w:rsidP="0047754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 w:rsidP="0047754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 w:rsidP="00C84272">
      <w:pPr>
        <w:pStyle w:val="ConsPlusNormal"/>
        <w:rPr>
          <w:rFonts w:ascii="Arial" w:hAnsi="Arial" w:cs="Arial"/>
        </w:rPr>
      </w:pPr>
    </w:p>
    <w:p w:rsidR="00514D99" w:rsidRPr="004D38A4" w:rsidRDefault="00514D99" w:rsidP="00C84272">
      <w:pPr>
        <w:pStyle w:val="ConsPlusNormal"/>
        <w:rPr>
          <w:rFonts w:ascii="Arial" w:hAnsi="Arial" w:cs="Arial"/>
        </w:rPr>
      </w:pPr>
    </w:p>
    <w:p w:rsidR="00514D99" w:rsidRPr="00A84F2D" w:rsidRDefault="00514D99" w:rsidP="00C84272">
      <w:pPr>
        <w:pStyle w:val="ConsPlusNormal"/>
        <w:rPr>
          <w:rFonts w:ascii="Arial" w:hAnsi="Arial" w:cs="Arial"/>
        </w:rPr>
      </w:pPr>
    </w:p>
    <w:p w:rsidR="00514D99" w:rsidRPr="00A84F2D" w:rsidRDefault="00514D99" w:rsidP="00C84272">
      <w:pPr>
        <w:pStyle w:val="ConsPlusNormal"/>
        <w:rPr>
          <w:rFonts w:ascii="Arial" w:hAnsi="Arial" w:cs="Arial"/>
        </w:rPr>
      </w:pPr>
    </w:p>
    <w:p w:rsidR="00514D99" w:rsidRPr="00A84F2D" w:rsidRDefault="00514D99" w:rsidP="00C84272">
      <w:pPr>
        <w:pStyle w:val="ConsPlusNormal"/>
        <w:rPr>
          <w:rFonts w:ascii="Arial" w:hAnsi="Arial" w:cs="Arial"/>
        </w:rPr>
      </w:pPr>
    </w:p>
    <w:p w:rsidR="00514D99" w:rsidRPr="00A84F2D" w:rsidRDefault="00514D99" w:rsidP="00C84272">
      <w:pPr>
        <w:pStyle w:val="ConsPlusNormal"/>
        <w:rPr>
          <w:rFonts w:ascii="Arial" w:hAnsi="Arial" w:cs="Arial"/>
        </w:rPr>
      </w:pPr>
    </w:p>
    <w:p w:rsidR="00514D99" w:rsidRPr="00A84F2D" w:rsidRDefault="00514D99" w:rsidP="00C84272">
      <w:pPr>
        <w:pStyle w:val="ConsPlusNormal"/>
        <w:rPr>
          <w:rFonts w:ascii="Arial" w:hAnsi="Arial" w:cs="Arial"/>
        </w:rPr>
      </w:pPr>
    </w:p>
    <w:p w:rsidR="00514D99" w:rsidRPr="004D38A4" w:rsidRDefault="00514D99" w:rsidP="00C84272">
      <w:pPr>
        <w:pStyle w:val="ConsPlusNormal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Приложение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 требованиям к определению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нормативных затрат на обеспечение</w:t>
      </w:r>
    </w:p>
    <w:p w:rsidR="00514D99" w:rsidRPr="004D38A4" w:rsidRDefault="00514D99" w:rsidP="00EE046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функций муниципального образования «Донской сельсовет»</w:t>
      </w:r>
    </w:p>
    <w:p w:rsidR="00514D99" w:rsidRPr="004D38A4" w:rsidRDefault="00514D99" w:rsidP="00EE046B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(включая подведомственные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казанные учреждения)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  <w:bookmarkStart w:id="4" w:name="P77"/>
      <w:bookmarkEnd w:id="4"/>
      <w:r w:rsidRPr="004D38A4">
        <w:rPr>
          <w:rFonts w:ascii="Arial" w:hAnsi="Arial" w:cs="Arial"/>
          <w:b/>
          <w:bCs/>
          <w:sz w:val="28"/>
          <w:szCs w:val="28"/>
        </w:rPr>
        <w:t>ПРАВИЛА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  <w:r w:rsidRPr="004D38A4">
        <w:rPr>
          <w:rFonts w:ascii="Arial" w:hAnsi="Arial" w:cs="Arial"/>
          <w:b/>
          <w:bCs/>
          <w:sz w:val="28"/>
          <w:szCs w:val="28"/>
        </w:rPr>
        <w:t>ОПРЕДЕЛЕНИЯ НОРМАТИВНЫХ ЗАТРАТ НА ОБЕСПЕЧЕНИЕ ФУНКЦИЙ</w:t>
      </w:r>
      <w:r w:rsidRPr="00A84F2D">
        <w:rPr>
          <w:rFonts w:ascii="Arial" w:hAnsi="Arial" w:cs="Arial"/>
          <w:b/>
          <w:bCs/>
          <w:sz w:val="28"/>
          <w:szCs w:val="28"/>
        </w:rPr>
        <w:t xml:space="preserve"> </w:t>
      </w:r>
      <w:r w:rsidRPr="004D38A4">
        <w:rPr>
          <w:rFonts w:ascii="Arial" w:hAnsi="Arial" w:cs="Arial"/>
          <w:b/>
          <w:bCs/>
          <w:sz w:val="28"/>
          <w:szCs w:val="28"/>
        </w:rPr>
        <w:t>МУНИЦИПАЛЬНОГО ОБРАЗОВАНИЯ «ДОНСКОЙ СЕЛЬСОВЕТ» ЗОЛОТУХИНСКОГО РАЙОНА КУРСКОЙ ОБЛАСТИ</w:t>
      </w:r>
    </w:p>
    <w:p w:rsidR="00514D99" w:rsidRPr="00A84F2D" w:rsidRDefault="00514D99">
      <w:pPr>
        <w:pStyle w:val="ConsPlusNormal"/>
        <w:jc w:val="both"/>
        <w:rPr>
          <w:rFonts w:ascii="Arial" w:hAnsi="Arial" w:cs="Arial"/>
        </w:rPr>
      </w:pPr>
    </w:p>
    <w:p w:rsidR="00514D99" w:rsidRPr="00A84F2D" w:rsidRDefault="00514D99">
      <w:pPr>
        <w:pStyle w:val="ConsPlusNormal"/>
        <w:jc w:val="both"/>
        <w:rPr>
          <w:rFonts w:ascii="Arial" w:hAnsi="Arial" w:cs="Arial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  <w:bookmarkStart w:id="5" w:name="P82"/>
      <w:bookmarkEnd w:id="5"/>
      <w:r w:rsidRPr="004D38A4">
        <w:rPr>
          <w:rFonts w:ascii="Arial" w:hAnsi="Arial" w:cs="Arial"/>
          <w:b/>
          <w:bCs/>
          <w:sz w:val="28"/>
          <w:szCs w:val="28"/>
        </w:rPr>
        <w:t>I. Затраты на информационно-коммуникационные технологии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b/>
          <w:bCs/>
          <w:sz w:val="26"/>
          <w:szCs w:val="26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услуги связи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1. Затраты на абонентскую плату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base_23969_49753_442" style="width:15pt;height:15pt;visibility:visible">
            <v:imagedata r:id="rId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" o:spid="_x0000_i1026" type="#_x0000_t75" alt="base_23969_49753_443" style="width:137.25pt;height:33.75pt;visibility:visible">
            <v:imagedata r:id="rId8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" o:spid="_x0000_i1027" type="#_x0000_t75" alt="base_23969_49753_444" style="width:21pt;height:15pt;visibility:visible">
            <v:imagedata r:id="rId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" o:spid="_x0000_i1028" type="#_x0000_t75" alt="base_23969_49753_445" style="width:21pt;height:15pt;visibility:visible">
            <v:imagedata r:id="rId1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5" o:spid="_x0000_i1029" type="#_x0000_t75" alt="base_23969_49753_446" style="width:21pt;height:15pt;visibility:visible">
            <v:imagedata r:id="rId1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514D99" w:rsidRPr="004D38A4" w:rsidRDefault="00514D99" w:rsidP="008F2A9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6" o:spid="_x0000_i1030" type="#_x0000_t75" alt="base_23969_49753_447" style="width:16.5pt;height:13.5pt;visibility:visible">
            <v:imagedata r:id="rId1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7" o:spid="_x0000_i1031" type="#_x0000_t75" alt="base_23969_49753_448" style="width:436.5pt;height:33.75pt;visibility:visible">
            <v:imagedata r:id="rId1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8" o:spid="_x0000_i1032" type="#_x0000_t75" alt="base_23969_49753_449" style="width:20.25pt;height:17.25pt;visibility:visible">
            <v:imagedata r:id="rId1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9" o:spid="_x0000_i1033" type="#_x0000_t75" alt="base_23969_49753_450" style="width:17.25pt;height:17.25pt;visibility:visible">
            <v:imagedata r:id="rId1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0" o:spid="_x0000_i1034" type="#_x0000_t75" alt="base_23969_49753_451" style="width:19.5pt;height:17.25pt;visibility:visible">
            <v:imagedata r:id="rId1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1" o:spid="_x0000_i1035" type="#_x0000_t75" alt="base_23969_49753_452" style="width:21.75pt;height:17.25pt;visibility:visible">
            <v:imagedata r:id="rId1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lastRenderedPageBreak/>
        <w:pict>
          <v:shape id="Рисунок 12" o:spid="_x0000_i1036" type="#_x0000_t75" alt="base_23969_49753_453" style="width:21pt;height:15pt;visibility:visible">
            <v:imagedata r:id="rId1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3" o:spid="_x0000_i1037" type="#_x0000_t75" alt="base_23969_49753_454" style="width:19.5pt;height:15pt;visibility:visible">
            <v:imagedata r:id="rId1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4" o:spid="_x0000_i1038" type="#_x0000_t75" alt="base_23969_49753_455" style="width:20.25pt;height:15pt;visibility:visible">
            <v:imagedata r:id="rId2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5" o:spid="_x0000_i1039" type="#_x0000_t75" alt="base_23969_49753_456" style="width:21.75pt;height:15pt;visibility:visible">
            <v:imagedata r:id="rId2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6" o:spid="_x0000_i1040" type="#_x0000_t75" alt="base_23969_49753_457" style="width:23.25pt;height:17.25pt;visibility:visible">
            <v:imagedata r:id="rId2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7" o:spid="_x0000_i1041" type="#_x0000_t75" alt="base_23969_49753_458" style="width:20.25pt;height:17.25pt;visibility:visible">
            <v:imagedata r:id="rId2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8" o:spid="_x0000_i1042" type="#_x0000_t75" alt="base_23969_49753_459" style="width:21pt;height:17.25pt;visibility:visible">
            <v:imagedata r:id="rId2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9" o:spid="_x0000_i1043" type="#_x0000_t75" alt="base_23969_49753_460" style="width:23.25pt;height:17.25pt;visibility:visible">
            <v:imagedata r:id="rId2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3.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 w:rsidRPr="004D38A4">
        <w:rPr>
          <w:rFonts w:ascii="Arial" w:hAnsi="Arial" w:cs="Arial"/>
          <w:sz w:val="24"/>
          <w:szCs w:val="24"/>
        </w:rPr>
        <w:t>интернет-провайдеров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для планшетных компьютеров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0" o:spid="_x0000_i1044" type="#_x0000_t75" alt="base_23969_49753_461" style="width:16.5pt;height:15pt;visibility:visible">
            <v:imagedata r:id="rId2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1" o:spid="_x0000_i1045" type="#_x0000_t75" alt="base_23969_49753_462" style="width:138pt;height:33.75pt;visibility:visible">
            <v:imagedata r:id="rId27" o:title=""/>
          </v:shape>
        </w:pic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" o:spid="_x0000_i1046" type="#_x0000_t75" alt="base_23969_49753_463" style="width:21pt;height:15pt;visibility:visible">
            <v:imagedata r:id="rId2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SIM-карт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" o:spid="_x0000_i1047" type="#_x0000_t75" alt="base_23969_49753_464" style="width:20.25pt;height:15pt;visibility:visible">
            <v:imagedata r:id="rId2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ежемесячная цена в расчете на 1 SIM-карту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4" o:spid="_x0000_i1048" type="#_x0000_t75" alt="base_23969_49753_465" style="width:21.75pt;height:15pt;visibility:visible">
            <v:imagedata r:id="rId3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4. Затраты на сеть «Интернет» и услуги </w:t>
      </w:r>
      <w:proofErr w:type="spellStart"/>
      <w:r w:rsidRPr="004D38A4">
        <w:rPr>
          <w:rFonts w:ascii="Arial" w:hAnsi="Arial" w:cs="Arial"/>
          <w:sz w:val="24"/>
          <w:szCs w:val="24"/>
        </w:rPr>
        <w:t>интернет-провайдеров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5" o:spid="_x0000_i1049" type="#_x0000_t75" alt="base_23969_49753_466" style="width:12.75pt;height:15pt;visibility:visible">
            <v:imagedata r:id="rId3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6" o:spid="_x0000_i1050" type="#_x0000_t75" alt="base_23969_49753_467" style="width:123pt;height:33.75pt;visibility:visible">
            <v:imagedata r:id="rId3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7" o:spid="_x0000_i1051" type="#_x0000_t75" alt="base_23969_49753_468" style="width:18pt;height:15pt;visibility:visible">
            <v:imagedata r:id="rId3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8" o:spid="_x0000_i1052" type="#_x0000_t75" alt="base_23969_49753_469" style="width:16.5pt;height:15pt;visibility:visible">
            <v:imagedata r:id="rId3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месячная цена аренды канала передачи данных сети «Интернет» с i-й пропускной способностью;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9" o:spid="_x0000_i1053" type="#_x0000_t75" alt="base_23969_49753_470" style="width:19.5pt;height:15pt;visibility:visible">
            <v:imagedata r:id="rId3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5. Затраты на электросвязь, относящуюся к связи специального назначения, используемой на муниципальном уровне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30" o:spid="_x0000_i1054" type="#_x0000_t75" alt="base_23969_49753_471" style="width:18pt;height:17.25pt;visibility:visible">
            <v:imagedata r:id="rId36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1" o:spid="_x0000_i1055" type="#_x0000_t75" alt="base_23969_49753_472" style="width:124.5pt;height:17.25pt;visibility:visible">
            <v:imagedata r:id="rId3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2" o:spid="_x0000_i1056" type="#_x0000_t75" alt="base_23969_49753_473" style="width:21pt;height:17.25pt;visibility:visible">
            <v:imagedata r:id="rId3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муниципальном уровне;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3" o:spid="_x0000_i1057" type="#_x0000_t75" alt="base_23969_49753_474" style="width:19.5pt;height:17.25pt;visibility:visible">
            <v:imagedata r:id="rId3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муниципальном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4" o:spid="_x0000_i1058" type="#_x0000_t75" alt="base_23969_49753_475" style="width:21pt;height:17.25pt;visibility:visible">
            <v:imagedata r:id="rId4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6. Затраты на оплату услуг по предоставлению цифровых потоков для коммутируемых телефонных соединений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35" o:spid="_x0000_i1059" type="#_x0000_t75" alt="base_23969_49753_476" style="width:16.5pt;height:16.5pt;visibility:visible">
            <v:imagedata r:id="rId4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6" o:spid="_x0000_i1060" type="#_x0000_t75" alt="base_23969_49753_477" style="width:138pt;height:33.75pt;visibility:visible">
            <v:imagedata r:id="rId4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7" o:spid="_x0000_i1061" type="#_x0000_t75" alt="base_23969_49753_478" style="width:21pt;height:16.5pt;visibility:visible">
            <v:imagedata r:id="rId4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8" o:spid="_x0000_i1062" type="#_x0000_t75" alt="base_23969_49753_479" style="width:20.25pt;height:16.5pt;visibility:visible">
            <v:imagedata r:id="rId4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ежемесячная i-я абонентская плата за цифровой поток;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9" o:spid="_x0000_i1063" type="#_x0000_t75" alt="base_23969_49753_480" style="width:21.75pt;height:16.5pt;visibility:visible">
            <v:imagedata r:id="rId4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7. Затраты на оплату иных услуг связи в сфере информационно-коммуникационных технологий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40" o:spid="_x0000_i1064" type="#_x0000_t75" alt="base_23969_49753_481" style="width:15pt;height:17.25pt;visibility:visible">
            <v:imagedata r:id="rId4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1" o:spid="_x0000_i1065" type="#_x0000_t75" alt="base_23969_49753_482" style="width:59.25pt;height:30pt;visibility:visible">
            <v:imagedata r:id="rId4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42" o:spid="_x0000_i1066" type="#_x0000_t75" alt="base_23969_49753_483" style="width:19.5pt;height:17.25pt;visibility:visible">
            <v:imagedata r:id="rId4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содержание имущества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8. При определении затрат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-профилактический ремонт применяется перечень работ по техническому обслуживанию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9.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вычислительной техники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43" o:spid="_x0000_i1067" type="#_x0000_t75" alt="base_23969_49753_484" style="width:18pt;height:17.25pt;visibility:visible">
            <v:imagedata r:id="rId4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4" o:spid="_x0000_i1068" type="#_x0000_t75" alt="base_23969_49753_485" style="width:111pt;height:33.75pt;visibility:visible">
            <v:imagedata r:id="rId5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45" o:spid="_x0000_i1069" type="#_x0000_t75" alt="base_23969_49753_486" style="width:24pt;height:17.25pt;visibility:visible">
            <v:imagedata r:id="rId5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lastRenderedPageBreak/>
        <w:pict>
          <v:shape id="Рисунок 46" o:spid="_x0000_i1070" type="#_x0000_t75" alt="base_23969_49753_487" style="width:21.75pt;height:17.25pt;visibility:visible">
            <v:imagedata r:id="rId5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в расчете на 1 i-ю рабочую станцию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Предельное количество i-х рабочих станций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47" o:spid="_x0000_i1071" type="#_x0000_t75" alt="base_23969_49753_488" style="width:43.5pt;height:17.25pt;visibility:visible">
            <v:imagedata r:id="rId5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определяется с округлением до целого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8" o:spid="_x0000_i1072" type="#_x0000_t75" alt="base_23969_49753_489" style="width:110.25pt;height:17.25pt;visibility:visible">
            <v:imagedata r:id="rId54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9" o:spid="_x0000_i1073" type="#_x0000_t75" alt="base_23969_49753_490" style="width:17.25pt;height:15pt;visibility:visible">
            <v:imagedata r:id="rId5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56" w:history="1">
        <w:r w:rsidR="00514D99" w:rsidRPr="004D38A4">
          <w:rPr>
            <w:rFonts w:ascii="Arial" w:hAnsi="Arial" w:cs="Arial"/>
            <w:sz w:val="24"/>
            <w:szCs w:val="24"/>
          </w:rPr>
          <w:t>пунктом 18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13.10.2014 N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 затрат).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10.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оборудования по обеспечению безопасности информации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50" o:spid="_x0000_i1074" type="#_x0000_t75" alt="base_23969_49753_491" style="width:18pt;height:15pt;visibility:visible">
            <v:imagedata r:id="rId5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51" o:spid="_x0000_i1075" type="#_x0000_t75" alt="base_23969_49753_492" style="width:112.5pt;height:33.75pt;visibility:visible">
            <v:imagedata r:id="rId58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52" o:spid="_x0000_i1076" type="#_x0000_t75" alt="base_23969_49753_493" style="width:24pt;height:15pt;visibility:visible">
            <v:imagedata r:id="rId5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единиц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 по обеспечению безопасности информации;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53" o:spid="_x0000_i1077" type="#_x0000_t75" alt="base_23969_49753_494" style="width:21.75pt;height:15pt;visibility:visible">
            <v:imagedata r:id="rId6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единицы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11.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54" o:spid="_x0000_i1078" type="#_x0000_t75" alt="base_23969_49753_495" style="width:17.25pt;height:15pt;visibility:visible">
            <v:imagedata r:id="rId6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55" o:spid="_x0000_i1079" type="#_x0000_t75" alt="base_23969_49753_496" style="width:108pt;height:33.75pt;visibility:visible">
            <v:imagedata r:id="rId6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56" o:spid="_x0000_i1080" type="#_x0000_t75" alt="base_23969_49753_497" style="width:23.25pt;height:15pt;visibility:visible">
            <v:imagedata r:id="rId6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57" o:spid="_x0000_i1081" type="#_x0000_t75" alt="base_23969_49753_498" style="width:21pt;height:15pt;visibility:visible">
            <v:imagedata r:id="rId6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12.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локальных вычислительных сетей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58" o:spid="_x0000_i1082" type="#_x0000_t75" alt="base_23969_49753_499" style="width:18pt;height:15pt;visibility:visible">
            <v:imagedata r:id="rId6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59" o:spid="_x0000_i1083" type="#_x0000_t75" alt="base_23969_49753_500" style="width:110.25pt;height:33.75pt;visibility:visible">
            <v:imagedata r:id="rId66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60" o:spid="_x0000_i1084" type="#_x0000_t75" alt="base_23969_49753_501" style="width:23.25pt;height:15pt;visibility:visible">
            <v:imagedata r:id="rId6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lastRenderedPageBreak/>
        <w:pict>
          <v:shape id="Рисунок 61" o:spid="_x0000_i1085" type="#_x0000_t75" alt="base_23969_49753_502" style="width:21.75pt;height:15pt;visibility:visible">
            <v:imagedata r:id="rId6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13.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 бесперебойного питания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62" o:spid="_x0000_i1086" type="#_x0000_t75" alt="base_23969_49753_503" style="width:18pt;height:15pt;visibility:visible">
            <v:imagedata r:id="rId6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63" o:spid="_x0000_i1087" type="#_x0000_t75" alt="base_23969_49753_504" style="width:112.5pt;height:33.75pt;visibility:visible">
            <v:imagedata r:id="rId7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64" o:spid="_x0000_i1088" type="#_x0000_t75" alt="base_23969_49753_505" style="width:24pt;height:15pt;visibility:visible">
            <v:imagedata r:id="rId7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модулей бесперебойного питания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65" o:spid="_x0000_i1089" type="#_x0000_t75" alt="base_23969_49753_506" style="width:21.75pt;height:15pt;visibility:visible">
            <v:imagedata r:id="rId7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14.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принтеров, многофункциональных устройств и копировальных аппаратов (оргтехники)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66" o:spid="_x0000_i1090" type="#_x0000_t75" alt="base_23969_49753_507" style="width:20.25pt;height:17.25pt;visibility:visible">
            <v:imagedata r:id="rId7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67" o:spid="_x0000_i1091" type="#_x0000_t75" alt="base_23969_49753_508" style="width:115.5pt;height:33.75pt;visibility:visible">
            <v:imagedata r:id="rId74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68" o:spid="_x0000_i1092" type="#_x0000_t75" alt="base_23969_49753_509" style="width:24.75pt;height:17.25pt;visibility:visible">
            <v:imagedata r:id="rId7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69" o:spid="_x0000_i1093" type="#_x0000_t75" alt="base_23969_49753_510" style="width:24pt;height:17.25pt;visibility:visible">
            <v:imagedata r:id="rId7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приобретение прочих работ и услуг,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не относящиеся к затратам на услуги связи, аренду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и содержание имущества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15.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70" o:spid="_x0000_i1094" type="#_x0000_t75" alt="base_23969_49753_511" style="width:18pt;height:15pt;visibility:visible">
            <v:imagedata r:id="rId7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71" o:spid="_x0000_i1095" type="#_x0000_t75" alt="base_23969_49753_512" style="width:88.5pt;height:17.25pt;visibility:visible">
            <v:imagedata r:id="rId78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72" o:spid="_x0000_i1096" type="#_x0000_t75" alt="base_23969_49753_513" style="width:20.25pt;height:15pt;visibility:visible">
            <v:imagedata r:id="rId7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73" o:spid="_x0000_i1097" type="#_x0000_t75" alt="base_23969_49753_514" style="width:18pt;height:15pt;visibility:visible">
            <v:imagedata r:id="rId8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16. Затраты на оплату услуг по сопровождению справочно-правовых систем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74" o:spid="_x0000_i1098" type="#_x0000_t75" alt="base_23969_49753_515" style="width:20.25pt;height:15pt;visibility:visible">
            <v:imagedata r:id="rId8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shape id="Рисунок 75" o:spid="_x0000_i1099" type="#_x0000_t75" alt="base_23969_49753_516" style="width:80.25pt;height:33.75pt;visibility:visible">
            <v:imagedata r:id="rId8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76" o:spid="_x0000_i1100" type="#_x0000_t75" alt="base_23969_49753_517" style="width:24.75pt;height:15pt;visibility:visible">
            <v:imagedata r:id="rId8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17. Затраты на оплату услуг по сопровождению и приобретению иного программного обеспечения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77" o:spid="_x0000_i1101" type="#_x0000_t75" alt="base_23969_49753_518" style="width:18pt;height:15pt;visibility:visible">
            <v:imagedata r:id="rId8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78" o:spid="_x0000_i1102" type="#_x0000_t75" alt="base_23969_49753_519" style="width:125.25pt;height:34.5pt;visibility:visible">
            <v:imagedata r:id="rId8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79" o:spid="_x0000_i1103" type="#_x0000_t75" alt="base_23969_49753_520" style="width:23.25pt;height:17.25pt;visibility:visible">
            <v:imagedata r:id="rId8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сопровождения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иного программного обеспечения;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80" o:spid="_x0000_i1104" type="#_x0000_t75" alt="base_23969_49753_521" style="width:24pt;height:17.25pt;visibility:visible">
            <v:imagedata r:id="rId8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18. Затраты на оплату услуг, связанных с обеспечением безопасности информации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81" o:spid="_x0000_i1105" type="#_x0000_t75" alt="base_23969_49753_522" style="width:19.5pt;height:15pt;visibility:visible">
            <v:imagedata r:id="rId88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82" o:spid="_x0000_i1106" type="#_x0000_t75" alt="base_23969_49753_523" style="width:80.25pt;height:17.25pt;visibility:visible">
            <v:imagedata r:id="rId8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83" o:spid="_x0000_i1107" type="#_x0000_t75" alt="base_23969_49753_524" style="width:14.25pt;height:15pt;visibility:visible">
            <v:imagedata r:id="rId9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84" o:spid="_x0000_i1108" type="#_x0000_t75" alt="base_23969_49753_525" style="width:16.5pt;height:15pt;visibility:visible">
            <v:imagedata r:id="rId9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19. Затраты на проведение аттестационных, проверочных и контрольных мероприятий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85" o:spid="_x0000_i1109" type="#_x0000_t75" alt="base_23969_49753_526" style="width:14.25pt;height:15pt;visibility:visible">
            <v:imagedata r:id="rId9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86" o:spid="_x0000_i1110" type="#_x0000_t75" alt="base_23969_49753_527" style="width:177pt;height:34.5pt;visibility:visible">
            <v:imagedata r:id="rId9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87" o:spid="_x0000_i1111" type="#_x0000_t75" alt="base_23969_49753_528" style="width:21pt;height:15pt;visibility:visible">
            <v:imagedata r:id="rId9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аттестуемых i-х объектов (помещений);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88" o:spid="_x0000_i1112" type="#_x0000_t75" alt="base_23969_49753_529" style="width:19.5pt;height:15pt;visibility:visible">
            <v:imagedata r:id="rId9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проведения аттестации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объекта (помещения);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89" o:spid="_x0000_i1113" type="#_x0000_t75" alt="base_23969_49753_530" style="width:21pt;height:17.25pt;visibility:visible">
            <v:imagedata r:id="rId9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единиц j-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 (устройств), требующих проверки;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90" o:spid="_x0000_i1114" type="#_x0000_t75" alt="base_23969_49753_531" style="width:19.5pt;height:17.25pt;visibility:visible">
            <v:imagedata r:id="rId9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проведения проверки 1 единицы j-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 (устройства).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20. Затраты на приобретение простых (неисключительных) лицензий на </w:t>
      </w:r>
      <w:r w:rsidRPr="004D38A4">
        <w:rPr>
          <w:rFonts w:ascii="Arial" w:hAnsi="Arial" w:cs="Arial"/>
          <w:sz w:val="24"/>
          <w:szCs w:val="24"/>
        </w:rPr>
        <w:lastRenderedPageBreak/>
        <w:t>использование программного обеспечения по защите информации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91" o:spid="_x0000_i1115" type="#_x0000_t75" alt="base_23969_49753_532" style="width:16.5pt;height:15pt;visibility:visible">
            <v:imagedata r:id="rId9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92" o:spid="_x0000_i1116" type="#_x0000_t75" alt="base_23969_49753_533" style="width:103.5pt;height:33.75pt;visibility:visible">
            <v:imagedata r:id="rId9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93" o:spid="_x0000_i1117" type="#_x0000_t75" alt="base_23969_49753_534" style="width:21pt;height:15pt;visibility:visible">
            <v:imagedata r:id="rId10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программного обеспечения по защите информации;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94" o:spid="_x0000_i1118" type="#_x0000_t75" alt="base_23969_49753_535" style="width:20.25pt;height:15pt;visibility:visible">
            <v:imagedata r:id="rId10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программного обеспечения по защите информации.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21. Затраты на оплату работ по монтажу (установке), дооборудованию и наладке оборудования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95" o:spid="_x0000_i1119" type="#_x0000_t75" alt="base_23969_49753_536" style="width:13.5pt;height:15pt;visibility:visible">
            <v:imagedata r:id="rId10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96" o:spid="_x0000_i1120" type="#_x0000_t75" alt="base_23969_49753_537" style="width:95.25pt;height:33.75pt;visibility:visible">
            <v:imagedata r:id="rId10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97" o:spid="_x0000_i1121" type="#_x0000_t75" alt="base_23969_49753_538" style="width:19.5pt;height:15pt;visibility:visible">
            <v:imagedata r:id="rId10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98" o:spid="_x0000_i1122" type="#_x0000_t75" alt="base_23969_49753_539" style="width:17.25pt;height:15pt;visibility:visible">
            <v:imagedata r:id="rId10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приобретение основных средств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22. Затраты на приобретение рабочих станций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99" o:spid="_x0000_i1123" type="#_x0000_t75" alt="base_23969_49753_540" style="width:18pt;height:17.25pt;visibility:visible">
            <v:imagedata r:id="rId10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00" o:spid="_x0000_i1124" type="#_x0000_t75" alt="base_23969_49753_541" style="width:201.75pt;height:33.75pt;visibility:visible">
            <v:imagedata r:id="rId107" o:title=""/>
          </v:shape>
        </w:pic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01" o:spid="_x0000_i1125" type="#_x0000_t75" alt="base_23969_49753_542" style="width:42pt;height:17.25pt;visibility:visible">
            <v:imagedata r:id="rId10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предельное количество рабочих станций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02" o:spid="_x0000_i1126" type="#_x0000_t75" alt="base_23969_49753_543" style="width:37.5pt;height:17.25pt;visibility:visible">
            <v:imagedata r:id="rId10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фактическое количество рабочих станций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03" o:spid="_x0000_i1127" type="#_x0000_t75" alt="base_23969_49753_544" style="width:21.75pt;height:17.25pt;visibility:visible">
            <v:imagedata r:id="rId11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приобретения 1 рабочей станции по i-й должности.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Предельное количество рабочих станций по i-й должности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04" o:spid="_x0000_i1128" type="#_x0000_t75" alt="base_23969_49753_545" style="width:42pt;height:17.25pt;visibility:visible">
            <v:imagedata r:id="rId11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определяется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05" o:spid="_x0000_i1129" type="#_x0000_t75" alt="base_23969_49753_546" style="width:110.25pt;height:17.25pt;visibility:visible">
            <v:imagedata r:id="rId112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06" o:spid="_x0000_i1130" type="#_x0000_t75" alt="base_23969_49753_547" style="width:17.25pt;height:15pt;visibility:visible">
            <v:imagedata r:id="rId11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численность основных работников.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23. Затраты на приобретение принтеров, многофункциональных устройств и копировальных аппаратов (оргтехники)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07" o:spid="_x0000_i1131" type="#_x0000_t75" alt="base_23969_49753_548" style="width:16.5pt;height:15pt;visibility:visible">
            <v:imagedata r:id="rId11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08" o:spid="_x0000_i1132" type="#_x0000_t75" alt="base_23969_49753_549" style="width:192pt;height:33.75pt;visibility:visible">
            <v:imagedata r:id="rId115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09" o:spid="_x0000_i1133" type="#_x0000_t75" alt="base_23969_49753_550" style="width:38.25pt;height:17.25pt;visibility:visible">
            <v:imagedata r:id="rId11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10" o:spid="_x0000_i1134" type="#_x0000_t75" alt="base_23969_49753_551" style="width:35.25pt;height:17.25pt;visibility:visible">
            <v:imagedata r:id="rId11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фактическое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11" o:spid="_x0000_i1135" type="#_x0000_t75" alt="base_23969_49753_552" style="width:20.25pt;height:15pt;visibility:visible">
            <v:imagedata r:id="rId11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типа принтера, многофункционального устройства и копировального аппарата (оргтехники).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24. Затраты на приобретение планшетных компьютеров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12" o:spid="_x0000_i1136" type="#_x0000_t75" alt="base_23969_49753_553" style="width:21.75pt;height:17.25pt;visibility:visible">
            <v:imagedata r:id="rId11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13" o:spid="_x0000_i1137" type="#_x0000_t75" alt="base_23969_49753_554" style="width:124.5pt;height:33.75pt;visibility:visible">
            <v:imagedata r:id="rId120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14" o:spid="_x0000_i1138" type="#_x0000_t75" alt="base_23969_49753_555" style="width:27.75pt;height:17.25pt;visibility:visible">
            <v:imagedata r:id="rId12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планшетных компьютеров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15" o:spid="_x0000_i1139" type="#_x0000_t75" alt="base_23969_49753_556" style="width:26.25pt;height:17.25pt;visibility:visible">
            <v:imagedata r:id="rId12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планшетного компьютера по i-й должности.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25. Затраты на приобретение оборудования по обеспечению безопасности информации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16" o:spid="_x0000_i1140" type="#_x0000_t75" alt="base_23969_49753_557" style="width:21.75pt;height:15pt;visibility:visible">
            <v:imagedata r:id="rId12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17" o:spid="_x0000_i1141" type="#_x0000_t75" alt="base_23969_49753_558" style="width:124.5pt;height:33.75pt;visibility:visible">
            <v:imagedata r:id="rId124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18" o:spid="_x0000_i1142" type="#_x0000_t75" alt="base_23969_49753_559" style="width:27.75pt;height:15pt;visibility:visible">
            <v:imagedata r:id="rId12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 по обеспечению безопасности информации;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19" o:spid="_x0000_i1143" type="#_x0000_t75" alt="base_23969_49753_560" style="width:26.25pt;height:15pt;visibility:visible">
            <v:imagedata r:id="rId12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приобретаемого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 по обеспечению безопасности информации.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приобретение материальных запасов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26. Затраты на приобретение мониторов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20" o:spid="_x0000_i1144" type="#_x0000_t75" alt="base_23969_49753_561" style="width:19.5pt;height:15pt;visibility:visible">
            <v:imagedata r:id="rId12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21" o:spid="_x0000_i1145" type="#_x0000_t75" alt="base_23969_49753_562" style="width:115.5pt;height:33.75pt;visibility:visible">
            <v:imagedata r:id="rId128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22" o:spid="_x0000_i1146" type="#_x0000_t75" alt="base_23969_49753_563" style="width:24.75pt;height:15pt;visibility:visible">
            <v:imagedata r:id="rId12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23" o:spid="_x0000_i1147" type="#_x0000_t75" alt="base_23969_49753_564" style="width:24pt;height:15pt;visibility:visible">
            <v:imagedata r:id="rId13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одного монитора для i-й должности.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27. Затраты на приобретение системных блоков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24" o:spid="_x0000_i1148" type="#_x0000_t75" alt="base_23969_49753_565" style="width:15pt;height:15pt;visibility:visible">
            <v:imagedata r:id="rId13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25" o:spid="_x0000_i1149" type="#_x0000_t75" alt="base_23969_49753_566" style="width:100.5pt;height:33.75pt;visibility:visible">
            <v:imagedata r:id="rId13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lastRenderedPageBreak/>
        <w:pict>
          <v:shape id="Рисунок 126" o:spid="_x0000_i1150" type="#_x0000_t75" alt="base_23969_49753_567" style="width:21pt;height:15pt;visibility:visible">
            <v:imagedata r:id="rId13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системных блоков;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27" o:spid="_x0000_i1151" type="#_x0000_t75" alt="base_23969_49753_568" style="width:19.5pt;height:15pt;visibility:visible">
            <v:imagedata r:id="rId13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одного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системного блока.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28. Затраты на приобретение других запасных частей для вычислительной техники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128" o:spid="_x0000_i1152" type="#_x0000_t75" alt="base_23969_49753_569" style="width:18pt;height:16.5pt;visibility:visible">
            <v:imagedata r:id="rId13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29" o:spid="_x0000_i1153" type="#_x0000_t75" alt="base_23969_49753_570" style="width:111pt;height:33.75pt;visibility:visible">
            <v:imagedata r:id="rId13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130" o:spid="_x0000_i1154" type="#_x0000_t75" alt="base_23969_49753_571" style="width:24pt;height:16.5pt;visibility:visible">
            <v:imagedata r:id="rId13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131" o:spid="_x0000_i1155" type="#_x0000_t75" alt="base_23969_49753_572" style="width:21.75pt;height:16.5pt;visibility:visible">
            <v:imagedata r:id="rId13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единицы i-й запасной части для вычислительной техники.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29. Затраты на приобретение магнитных и оптических носителей информации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32" o:spid="_x0000_i1156" type="#_x0000_t75" alt="base_23969_49753_573" style="width:16.5pt;height:15pt;visibility:visible">
            <v:imagedata r:id="rId13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33" o:spid="_x0000_i1157" type="#_x0000_t75" alt="base_23969_49753_574" style="width:105.75pt;height:33.75pt;visibility:visible">
            <v:imagedata r:id="rId14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34" o:spid="_x0000_i1158" type="#_x0000_t75" alt="base_23969_49753_575" style="width:21.75pt;height:15pt;visibility:visible">
            <v:imagedata r:id="rId14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носителя информации;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35" o:spid="_x0000_i1159" type="#_x0000_t75" alt="base_23969_49753_576" style="width:20.25pt;height:15pt;visibility:visible">
            <v:imagedata r:id="rId14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единицы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носителя информации.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30. Затраты на приобретение деталей для содержания принтеров, многофункциональных устройств и копировальных аппаратов (оргтехники)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136" o:spid="_x0000_i1160" type="#_x0000_t75" alt="base_23969_49753_577" style="width:18pt;height:16.5pt;visibility:visible">
            <v:imagedata r:id="rId14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37" o:spid="_x0000_i1161" type="#_x0000_t75" alt="base_23969_49753_578" style="width:80.25pt;height:17.25pt;visibility:visible">
            <v:imagedata r:id="rId144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38" o:spid="_x0000_i1162" type="#_x0000_t75" alt="base_23969_49753_579" style="width:16.5pt;height:17.25pt;visibility:visible">
            <v:imagedata r:id="rId14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39" o:spid="_x0000_i1163" type="#_x0000_t75" alt="base_23969_49753_580" style="width:15pt;height:15pt;visibility:visible">
            <v:imagedata r:id="rId14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31.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40" o:spid="_x0000_i1164" type="#_x0000_t75" alt="base_23969_49753_581" style="width:16.5pt;height:17.25pt;visibility:visible">
            <v:imagedata r:id="rId14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41" o:spid="_x0000_i1165" type="#_x0000_t75" alt="base_23969_49753_582" style="width:140.25pt;height:33.75pt;visibility:visible">
            <v:imagedata r:id="rId148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42" o:spid="_x0000_i1166" type="#_x0000_t75" alt="base_23969_49753_583" style="width:21.75pt;height:17.25pt;visibility:visible">
            <v:imagedata r:id="rId14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43" o:spid="_x0000_i1167" type="#_x0000_t75" alt="base_23969_49753_584" style="width:21.75pt;height:17.25pt;visibility:visible">
            <v:imagedata r:id="rId15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44" o:spid="_x0000_i1168" type="#_x0000_t75" alt="base_23969_49753_585" style="width:19.5pt;height:17.25pt;visibility:visible">
            <v:imagedata r:id="rId15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расходного материала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типу принтеров, многофункциональных устройств и копировальных аппаратов (оргтехники).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32. Затраты на приобретение запасных частей для принтеров, многофункциональных устройств и копировальных аппаратов (оргтехники)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45" o:spid="_x0000_i1169" type="#_x0000_t75" alt="base_23969_49753_586" style="width:15pt;height:15pt;visibility:visible">
            <v:imagedata r:id="rId15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46" o:spid="_x0000_i1170" type="#_x0000_t75" alt="base_23969_49753_587" style="width:100.5pt;height:33.75pt;visibility:visible">
            <v:imagedata r:id="rId15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47" o:spid="_x0000_i1171" type="#_x0000_t75" alt="base_23969_49753_588" style="width:20.25pt;height:15pt;visibility:visible">
            <v:imagedata r:id="rId15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48" o:spid="_x0000_i1172" type="#_x0000_t75" alt="base_23969_49753_589" style="width:19.5pt;height:15pt;visibility:visible">
            <v:imagedata r:id="rId15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единицы i-й запасной части.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33. Затраты на приобретение материальных запасов по обеспечению безопасности информации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49" o:spid="_x0000_i1173" type="#_x0000_t75" alt="base_23969_49753_590" style="width:20.25pt;height:15pt;visibility:visible">
            <v:imagedata r:id="rId15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50" o:spid="_x0000_i1174" type="#_x0000_t75" alt="base_23969_49753_591" style="width:117pt;height:33.75pt;visibility:visible">
            <v:imagedata r:id="rId15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51" o:spid="_x0000_i1175" type="#_x0000_t75" alt="base_23969_49753_592" style="width:24.75pt;height:15pt;visibility:visible">
            <v:imagedata r:id="rId15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материального запаса;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52" o:spid="_x0000_i1176" type="#_x0000_t75" alt="base_23969_49753_593" style="width:24pt;height:15pt;visibility:visible">
            <v:imagedata r:id="rId15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единицы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материального запаса.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b/>
          <w:bCs/>
          <w:sz w:val="26"/>
          <w:szCs w:val="26"/>
        </w:rPr>
      </w:pPr>
      <w:bookmarkStart w:id="6" w:name="P359"/>
      <w:bookmarkEnd w:id="6"/>
      <w:r w:rsidRPr="004D38A4">
        <w:rPr>
          <w:rFonts w:ascii="Arial" w:hAnsi="Arial" w:cs="Arial"/>
          <w:b/>
          <w:bCs/>
          <w:sz w:val="26"/>
          <w:szCs w:val="26"/>
        </w:rPr>
        <w:t>II. Прочие затраты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услуги связи,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не отнесенные к затратам на услуги связи в рамках затрат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на информационно-коммуникационные технологии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34. Затраты на услуги связи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53" o:spid="_x0000_i1177" type="#_x0000_t75" alt="base_23969_49753_594" style="width:18pt;height:18pt;visibility:visible">
            <v:imagedata r:id="rId16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54" o:spid="_x0000_i1178" type="#_x0000_t75" alt="base_23969_49753_595" style="width:75.75pt;height:20.25pt;visibility:visible">
            <v:imagedata r:id="rId16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55" o:spid="_x0000_i1179" type="#_x0000_t75" alt="base_23969_49753_596" style="width:12.75pt;height:15pt;visibility:visible">
            <v:imagedata r:id="rId16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оплату услуг почтовой связи;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56" o:spid="_x0000_i1180" type="#_x0000_t75" alt="base_23969_49753_597" style="width:14.25pt;height:15pt;visibility:visible">
            <v:imagedata r:id="rId16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оплату услуг специальной связи.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35. Затраты на оплату услуг почтовой связи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57" o:spid="_x0000_i1181" type="#_x0000_t75" alt="base_23969_49753_598" style="width:12.75pt;height:15pt;visibility:visible">
            <v:imagedata r:id="rId16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58" o:spid="_x0000_i1182" type="#_x0000_t75" alt="base_23969_49753_599" style="width:91.5pt;height:33.75pt;visibility:visible">
            <v:imagedata r:id="rId16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59" o:spid="_x0000_i1183" type="#_x0000_t75" alt="base_23969_49753_600" style="width:18pt;height:15pt;visibility:visible">
            <v:imagedata r:id="rId16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i-х почтовых отправлений в год;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60" o:spid="_x0000_i1184" type="#_x0000_t75" alt="base_23969_49753_601" style="width:16.5pt;height:15pt;visibility:visible">
            <v:imagedata r:id="rId16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почтового отправления.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36. Затраты на оплату услуг специальной связи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61" o:spid="_x0000_i1185" type="#_x0000_t75" alt="base_23969_49753_602" style="width:14.25pt;height:15pt;visibility:visible">
            <v:imagedata r:id="rId16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62" o:spid="_x0000_i1186" type="#_x0000_t75" alt="base_23969_49753_603" style="width:78pt;height:17.25pt;visibility:visible">
            <v:imagedata r:id="rId16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63" o:spid="_x0000_i1187" type="#_x0000_t75" alt="base_23969_49753_604" style="width:17.25pt;height:15pt;visibility:visible">
            <v:imagedata r:id="rId17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64" o:spid="_x0000_i1188" type="#_x0000_t75" alt="base_23969_49753_605" style="width:15pt;height:15pt;visibility:visible">
            <v:imagedata r:id="rId17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транспортные услуги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37. Затраты по муниципальному контракту об оказании услуг перевозки (транспортировки) грузов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165" o:spid="_x0000_i1189" type="#_x0000_t75" alt="base_23969_49753_606" style="width:15pt;height:16.5pt;visibility:visible">
            <v:imagedata r:id="rId17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66" o:spid="_x0000_i1190" type="#_x0000_t75" alt="base_23969_49753_607" style="width:101.25pt;height:33.75pt;visibility:visible">
            <v:imagedata r:id="rId17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167" o:spid="_x0000_i1191" type="#_x0000_t75" alt="base_23969_49753_608" style="width:21pt;height:16.5pt;visibility:visible">
            <v:imagedata r:id="rId17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168" o:spid="_x0000_i1192" type="#_x0000_t75" alt="base_23969_49753_609" style="width:19.5pt;height:16.5pt;visibility:visible">
            <v:imagedata r:id="rId17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i-й услуги перевозки (транспортировки) груза.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38. Затраты на оплату услуг аренды транспортных средств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69" o:spid="_x0000_i1193" type="#_x0000_t75" alt="base_23969_49753_610" style="width:17.25pt;height:17.25pt;visibility:visible">
            <v:imagedata r:id="rId17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70" o:spid="_x0000_i1194" type="#_x0000_t75" alt="base_23969_49753_611" style="width:19.5pt;height:19.5pt;visibility:visible">
            <v:imagedata r:id="rId17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71" o:spid="_x0000_i1195" type="#_x0000_t75" alt="base_23969_49753_612" style="width:23.25pt;height:17.25pt;visibility:visible">
            <v:imagedata r:id="rId17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 муниципального образования «Донской сельсовет»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области, применяемыми при расчете нормативных затрат на приобретение служебного легкового автотранспорта, предусмотренными </w:t>
      </w:r>
      <w:hyperlink w:anchor="P926" w:history="1">
        <w:r w:rsidR="00514D99"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к настоящим Правилам;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72" o:spid="_x0000_i1196" type="#_x0000_t75" alt="base_23969_49753_613" style="width:21.75pt;height:17.25pt;visibility:visible">
            <v:imagedata r:id="rId17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аренды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 в месяц;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73" o:spid="_x0000_i1197" type="#_x0000_t75" alt="base_23969_49753_614" style="width:24pt;height:17.25pt;visibility:visible">
            <v:imagedata r:id="rId18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аренды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39. Затраты на оплату разовых услуг пассажирских перевозок при проведении совещания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74" o:spid="_x0000_i1198" type="#_x0000_t75" alt="base_23969_49753_615" style="width:16.5pt;height:15pt;visibility:visible">
            <v:imagedata r:id="rId18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75" o:spid="_x0000_i1199" type="#_x0000_t75" alt="base_23969_49753_616" style="width:126pt;height:33.75pt;visibility:visible">
            <v:imagedata r:id="rId18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76" o:spid="_x0000_i1200" type="#_x0000_t75" alt="base_23969_49753_617" style="width:18pt;height:17.25pt;visibility:visible">
            <v:imagedata r:id="rId18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77" o:spid="_x0000_i1201" type="#_x0000_t75" alt="base_23969_49753_618" style="width:18pt;height:15pt;visibility:visible">
            <v:imagedata r:id="rId18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lastRenderedPageBreak/>
        <w:pict>
          <v:shape id="Рисунок 178" o:spid="_x0000_i1202" type="#_x0000_t75" alt="base_23969_49753_619" style="width:16.5pt;height:15pt;visibility:visible">
            <v:imagedata r:id="rId18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40. Затраты на оплату проезда работника к месту нахождения учебного заведения и обратно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79" o:spid="_x0000_i1203" type="#_x0000_t75" alt="base_23969_49753_620" style="width:18pt;height:17.25pt;visibility:visible">
            <v:imagedata r:id="rId18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80" o:spid="_x0000_i1204" type="#_x0000_t75" alt="base_23969_49753_621" style="width:130.5pt;height:33.75pt;visibility:visible">
            <v:imagedata r:id="rId18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81" o:spid="_x0000_i1205" type="#_x0000_t75" alt="base_23969_49753_622" style="width:24pt;height:17.25pt;visibility:visible">
            <v:imagedata r:id="rId18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82" o:spid="_x0000_i1206" type="#_x0000_t75" alt="base_23969_49753_623" style="width:21.75pt;height:17.25pt;visibility:visible">
            <v:imagedata r:id="rId18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оплату расходов по муниципальным контрактам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об оказании услуг, связанных с проездом и наймом жилого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помещения в связи с командированием работников,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заключаемым со сторонними организациями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41. Затраты на оплату расходов по муниципальным контрактам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83" o:spid="_x0000_i1207" type="#_x0000_t75" alt="base_23969_49753_624" style="width:15pt;height:17.25pt;visibility:visible">
            <v:imagedata r:id="rId190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84" o:spid="_x0000_i1208" type="#_x0000_t75" alt="base_23969_49753_625" style="width:97.5pt;height:17.25pt;visibility:visible">
            <v:imagedata r:id="rId19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85" o:spid="_x0000_i1209" type="#_x0000_t75" alt="base_23969_49753_626" style="width:27pt;height:17.25pt;visibility:visible">
            <v:imagedata r:id="rId19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по муниципальному контракту на проезд к месту командирования и обратно;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86" o:spid="_x0000_i1210" type="#_x0000_t75" alt="base_23969_49753_627" style="width:21.75pt;height:15pt;visibility:visible">
            <v:imagedata r:id="rId19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по муниципальному контракту на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найм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жилого помещения на период командирования.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42. Затраты по муниципальному контракту на проезд к месту командирования и обратно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187" o:spid="_x0000_i1211" type="#_x0000_t75" alt="base_23969_49753_628" style="width:27pt;height:17.25pt;visibility:visible">
            <v:imagedata r:id="rId19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88" o:spid="_x0000_i1212" type="#_x0000_t75" alt="base_23969_49753_629" style="width:159.75pt;height:33.75pt;visibility:visible">
            <v:imagedata r:id="rId19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89" o:spid="_x0000_i1213" type="#_x0000_t75" alt="base_23969_49753_630" style="width:33pt;height:17.25pt;visibility:visible">
            <v:imagedata r:id="rId19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190" o:spid="_x0000_i1214" type="#_x0000_t75" alt="base_23969_49753_631" style="width:30.75pt;height:17.25pt;visibility:visible">
            <v:imagedata r:id="rId19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проезда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 командирования.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43. Затраты по муниципальному контракту на </w:t>
      </w:r>
      <w:proofErr w:type="spellStart"/>
      <w:r w:rsidRPr="004D38A4">
        <w:rPr>
          <w:rFonts w:ascii="Arial" w:hAnsi="Arial" w:cs="Arial"/>
          <w:sz w:val="24"/>
          <w:szCs w:val="24"/>
        </w:rPr>
        <w:t>найм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жилого помещения на период командирования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91" o:spid="_x0000_i1215" type="#_x0000_t75" alt="base_23969_49753_632" style="width:21.75pt;height:15pt;visibility:visible">
            <v:imagedata r:id="rId19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92" o:spid="_x0000_i1216" type="#_x0000_t75" alt="base_23969_49753_633" style="width:167.25pt;height:33.75pt;visibility:visible">
            <v:imagedata r:id="rId19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lastRenderedPageBreak/>
        <w:pict>
          <v:shape id="Рисунок 193" o:spid="_x0000_i1217" type="#_x0000_t75" alt="base_23969_49753_634" style="width:27.75pt;height:15pt;visibility:visible">
            <v:imagedata r:id="rId20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94" o:spid="_x0000_i1218" type="#_x0000_t75" alt="base_23969_49753_635" style="width:27pt;height:15pt;visibility:visible">
            <v:imagedata r:id="rId20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найма жилого помещения в сутки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 командирования;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95" o:spid="_x0000_i1219" type="#_x0000_t75" alt="base_23969_49753_636" style="width:28.5pt;height:15pt;visibility:visible">
            <v:imagedata r:id="rId20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направлению командирования.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коммунальные услуги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44. Затраты на коммунальные услуги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196" o:spid="_x0000_i1220" type="#_x0000_t75" alt="base_23969_49753_637" style="width:19.5pt;height:15pt;visibility:visible">
            <v:imagedata r:id="rId20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197" o:spid="_x0000_i1221" type="#_x0000_t75" alt="base_23969_49753_638" style="width:193.5pt;height:17.25pt;visibility:visible">
            <v:imagedata r:id="rId204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98" o:spid="_x0000_i1222" type="#_x0000_t75" alt="base_23969_49753_639" style="width:14.25pt;height:15pt;visibility:visible">
            <v:imagedata r:id="rId20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газоснабжение и иные виды топлива;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199" o:spid="_x0000_i1223" type="#_x0000_t75" alt="base_23969_49753_640" style="width:14.25pt;height:15pt;visibility:visible">
            <v:imagedata r:id="rId20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электроснабжение;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0" o:spid="_x0000_i1224" type="#_x0000_t75" alt="base_23969_49753_641" style="width:15pt;height:15pt;visibility:visible">
            <v:imagedata r:id="rId20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теплоснабжение;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1" o:spid="_x0000_i1225" type="#_x0000_t75" alt="base_23969_49753_642" style="width:14.25pt;height:15pt;visibility:visible">
            <v:imagedata r:id="rId20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горячее водоснабжение;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2" o:spid="_x0000_i1226" type="#_x0000_t75" alt="base_23969_49753_643" style="width:15pt;height:15pt;visibility:visible">
            <v:imagedata r:id="rId20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холодное водоснабжение и водоотведение;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3" o:spid="_x0000_i1227" type="#_x0000_t75" alt="base_23969_49753_644" style="width:21pt;height:15pt;visibility:visible">
            <v:imagedata r:id="rId21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45. Затраты на газоснабжение и иные виды топлива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04" o:spid="_x0000_i1228" type="#_x0000_t75" alt="base_23969_49753_645" style="width:14.25pt;height:15pt;visibility:visible">
            <v:imagedata r:id="rId21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05" o:spid="_x0000_i1229" type="#_x0000_t75" alt="base_23969_49753_646" style="width:130.5pt;height:33.75pt;visibility:visible">
            <v:imagedata r:id="rId21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6" o:spid="_x0000_i1230" type="#_x0000_t75" alt="base_23969_49753_647" style="width:20.25pt;height:15pt;visibility:visible">
            <v:imagedata r:id="rId21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7" o:spid="_x0000_i1231" type="#_x0000_t75" alt="base_23969_49753_648" style="width:19.5pt;height:15pt;visibility:visible">
            <v:imagedata r:id="rId21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08" o:spid="_x0000_i1232" type="#_x0000_t75" alt="base_23969_49753_649" style="width:18pt;height:15pt;visibility:visible">
            <v:imagedata r:id="rId21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вида топлива.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46. Затраты на электроснабжение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09" o:spid="_x0000_i1233" type="#_x0000_t75" alt="base_23969_49753_650" style="width:14.25pt;height:15pt;visibility:visible">
            <v:imagedata r:id="rId21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10" o:spid="_x0000_i1234" type="#_x0000_t75" alt="base_23969_49753_651" style="width:100.5pt;height:33.75pt;visibility:visible">
            <v:imagedata r:id="rId21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11" o:spid="_x0000_i1235" type="#_x0000_t75" alt="base_23969_49753_652" style="width:19.5pt;height:15pt;visibility:visible">
            <v:imagedata r:id="rId21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одноставочного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, дифференцированного по зонам суток или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двуставочного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тарифа);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12" o:spid="_x0000_i1236" type="#_x0000_t75" alt="base_23969_49753_653" style="width:20.25pt;height:15pt;visibility:visible">
            <v:imagedata r:id="rId21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одноставочного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, дифференцированного по зонам суток или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двуставочного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тарифа).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47. Затраты на теплоснабжение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13" o:spid="_x0000_i1237" type="#_x0000_t75" alt="base_23969_49753_654" style="width:15pt;height:15pt;visibility:visible">
            <v:imagedata r:id="rId22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14" o:spid="_x0000_i1238" type="#_x0000_t75" alt="base_23969_49753_655" style="width:86.25pt;height:17.25pt;visibility:visible">
            <v:imagedata r:id="rId22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15" o:spid="_x0000_i1239" type="#_x0000_t75" alt="base_23969_49753_656" style="width:24pt;height:15pt;visibility:visible">
            <v:imagedata r:id="rId22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потребность в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теплоэнергии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на отопление зданий, помещений и сооружений;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16" o:spid="_x0000_i1240" type="#_x0000_t75" alt="base_23969_49753_657" style="width:16.5pt;height:15pt;visibility:visible">
            <v:imagedata r:id="rId22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регулируемый тариф на теплоснабжение.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48. Затраты на горячее водоснабжение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17" o:spid="_x0000_i1241" type="#_x0000_t75" alt="base_23969_49753_658" style="width:14.25pt;height:15pt;visibility:visible">
            <v:imagedata r:id="rId22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18" o:spid="_x0000_i1242" type="#_x0000_t75" alt="base_23969_49753_659" style="width:78.75pt;height:17.25pt;visibility:visible">
            <v:imagedata r:id="rId22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19" o:spid="_x0000_i1243" type="#_x0000_t75" alt="base_23969_49753_660" style="width:17.25pt;height:15pt;visibility:visible">
            <v:imagedata r:id="rId22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потребность в горячей воде;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0" o:spid="_x0000_i1244" type="#_x0000_t75" alt="base_23969_49753_661" style="width:16.5pt;height:15pt;visibility:visible">
            <v:imagedata r:id="rId22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регулируемый тариф на горячее водоснабжение.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49. Затраты на холодное водоснабжение и водоотведение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21" o:spid="_x0000_i1245" type="#_x0000_t75" alt="base_23969_49753_662" style="width:15pt;height:15pt;visibility:visible">
            <v:imagedata r:id="rId22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22" o:spid="_x0000_i1246" type="#_x0000_t75" alt="base_23969_49753_663" style="width:140.25pt;height:17.25pt;visibility:visible">
            <v:imagedata r:id="rId22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3" o:spid="_x0000_i1247" type="#_x0000_t75" alt="base_23969_49753_664" style="width:18pt;height:15pt;visibility:visible">
            <v:imagedata r:id="rId23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потребность в холодном водоснабжении;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4" o:spid="_x0000_i1248" type="#_x0000_t75" alt="base_23969_49753_665" style="width:17.25pt;height:15pt;visibility:visible">
            <v:imagedata r:id="rId23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регулируемый тариф на холодное водоснабжение;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5" o:spid="_x0000_i1249" type="#_x0000_t75" alt="base_23969_49753_666" style="width:18pt;height:15pt;visibility:visible">
            <v:imagedata r:id="rId23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потребность в водоотведении;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6" o:spid="_x0000_i1250" type="#_x0000_t75" alt="base_23969_49753_667" style="width:16.5pt;height:15pt;visibility:visible">
            <v:imagedata r:id="rId23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регулируемый тариф на водоотведение.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50. Затраты на оплату услуг внештатных сотрудников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27" o:spid="_x0000_i1251" type="#_x0000_t75" alt="base_23969_49753_668" style="width:21pt;height:15pt;visibility:visible">
            <v:imagedata r:id="rId23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28" o:spid="_x0000_i1252" type="#_x0000_t75" alt="base_23969_49753_669" style="width:188.25pt;height:33.75pt;visibility:visible">
            <v:imagedata r:id="rId23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29" o:spid="_x0000_i1253" type="#_x0000_t75" alt="base_23969_49753_670" style="width:28.5pt;height:15pt;visibility:visible">
            <v:imagedata r:id="rId23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0" o:spid="_x0000_i1254" type="#_x0000_t75" alt="base_23969_49753_671" style="width:24.75pt;height:15pt;visibility:visible">
            <v:imagedata r:id="rId23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1" o:spid="_x0000_i1255" type="#_x0000_t75" alt="base_23969_49753_672" style="width:23.25pt;height:15pt;visibility:visible">
            <v:imagedata r:id="rId23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аренду помещений и оборудования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51. Затраты на аренду помещений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32" o:spid="_x0000_i1256" type="#_x0000_t75" alt="base_23969_49753_673" style="width:15pt;height:15pt;visibility:visible">
            <v:imagedata r:id="rId23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33" o:spid="_x0000_i1257" type="#_x0000_t75" alt="base_23969_49753_674" style="width:152.25pt;height:33.75pt;visibility:visible">
            <v:imagedata r:id="rId24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4" o:spid="_x0000_i1258" type="#_x0000_t75" alt="base_23969_49753_675" style="width:20.25pt;height:15pt;visibility:visible">
            <v:imagedata r:id="rId24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S - площадь, исходя из нормы 9 кв. м общей площади на одного работника аппарата управления;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5" o:spid="_x0000_i1259" type="#_x0000_t75" alt="base_23969_49753_676" style="width:19.5pt;height:15pt;visibility:visible">
            <v:imagedata r:id="rId24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ежемесячной аренды за 1 кв. метр i-й арендуемой площади;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6" o:spid="_x0000_i1260" type="#_x0000_t75" alt="base_23969_49753_677" style="width:21pt;height:15pt;visibility:visible">
            <v:imagedata r:id="rId24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52. Затраты на аренду помещения (зала) для проведения совещания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37" o:spid="_x0000_i1261" type="#_x0000_t75" alt="base_23969_49753_678" style="width:17.25pt;height:15pt;visibility:visible">
            <v:imagedata r:id="rId24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38" o:spid="_x0000_i1262" type="#_x0000_t75" alt="base_23969_49753_679" style="width:108pt;height:33.75pt;visibility:visible">
            <v:imagedata r:id="rId24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39" o:spid="_x0000_i1263" type="#_x0000_t75" alt="base_23969_49753_680" style="width:23.25pt;height:15pt;visibility:visible">
            <v:imagedata r:id="rId24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суток аренды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помещения (зала);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40" o:spid="_x0000_i1264" type="#_x0000_t75" alt="base_23969_49753_681" style="width:21pt;height:15pt;visibility:visible">
            <v:imagedata r:id="rId24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аренды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помещения (зала) в сутки.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53. Затраты на аренду оборудования для проведения совещания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41" o:spid="_x0000_i1265" type="#_x0000_t75" alt="base_23969_49753_682" style="width:18pt;height:15pt;visibility:visible">
            <v:imagedata r:id="rId24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42" o:spid="_x0000_i1266" type="#_x0000_t75" alt="base_23969_49753_683" style="width:166.5pt;height:33.75pt;visibility:visible">
            <v:imagedata r:id="rId24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43" o:spid="_x0000_i1267" type="#_x0000_t75" alt="base_23969_49753_684" style="width:21pt;height:15pt;visibility:visible">
            <v:imagedata r:id="rId25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арендуемого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244" o:spid="_x0000_i1268" type="#_x0000_t75" alt="base_23969_49753_685" style="width:21pt;height:16.5pt;visibility:visible">
            <v:imagedata r:id="rId25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дней аренды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45" o:spid="_x0000_i1269" type="#_x0000_t75" alt="base_23969_49753_686" style="width:18pt;height:15pt;visibility:visible">
            <v:imagedata r:id="rId25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часов аренды в день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46" o:spid="_x0000_i1270" type="#_x0000_t75" alt="base_23969_49753_687" style="width:16.5pt;height:15pt;visibility:visible">
            <v:imagedata r:id="rId25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часа аренды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содержание имущества,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не отнесенные к затратам на содержание имущества в рамках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 на информационно-коммуникационные технологии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54. Затраты на содержание и техническое обслуживание помещений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47" o:spid="_x0000_i1271" type="#_x0000_t75" alt="base_23969_49753_688" style="width:15pt;height:15pt;visibility:visible">
            <v:imagedata r:id="rId25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48" o:spid="_x0000_i1272" type="#_x0000_t75" alt="base_23969_49753_689" style="width:318.75pt;height:18.75pt;visibility:visible">
            <v:imagedata r:id="rId255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49" o:spid="_x0000_i1273" type="#_x0000_t75" alt="base_23969_49753_690" style="width:15pt;height:15pt;visibility:visible">
            <v:imagedata r:id="rId25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 охранно-тревожной сигнализации;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50" o:spid="_x0000_i1274" type="#_x0000_t75" alt="base_23969_49753_691" style="width:15pt;height:17.25pt;visibility:visible">
            <v:imagedata r:id="rId25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проведение текущего ремонта помещения;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51" o:spid="_x0000_i1275" type="#_x0000_t75" alt="base_23969_49753_692" style="width:14.25pt;height:15pt;visibility:visible">
            <v:imagedata r:id="rId25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содержание прилегающей территории;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52" o:spid="_x0000_i1276" type="#_x0000_t75" alt="base_23969_49753_693" style="width:21pt;height:17.25pt;visibility:visible">
            <v:imagedata r:id="rId25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оплату услуг по обслуживанию и уборке помещения;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lastRenderedPageBreak/>
        <w:pict>
          <v:shape id="Рисунок 253" o:spid="_x0000_i1277" type="#_x0000_t75" alt="base_23969_49753_694" style="width:18pt;height:15pt;visibility:visible">
            <v:imagedata r:id="rId26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вывоз твердых бытовых отходов;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54" o:spid="_x0000_i1278" type="#_x0000_t75" alt="base_23969_49753_695" style="width:12.75pt;height:15pt;visibility:visible">
            <v:imagedata r:id="rId26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лифтов;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55" o:spid="_x0000_i1279" type="#_x0000_t75" alt="base_23969_49753_696" style="width:21pt;height:15pt;visibility:visible">
            <v:imagedata r:id="rId26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56" o:spid="_x0000_i1280" type="#_x0000_t75" alt="base_23969_49753_697" style="width:21pt;height:15pt;visibility:visible">
            <v:imagedata r:id="rId26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водонапорной насосной станции пожаротушения;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57" o:spid="_x0000_i1281" type="#_x0000_t75" alt="base_23969_49753_698" style="width:18pt;height:15pt;visibility:visible">
            <v:imagedata r:id="rId26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58" o:spid="_x0000_i1282" type="#_x0000_t75" alt="base_23969_49753_699" style="width:17.25pt;height:15pt;visibility:visible">
            <v:imagedata r:id="rId26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электрощитовых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) административного здания (помещения).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55. Затраты на закупку услуг управляющей компании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259" o:spid="_x0000_i1283" type="#_x0000_t75" alt="base_23969_49753_700" style="width:15pt;height:17.25pt;visibility:visible">
            <v:imagedata r:id="rId266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60" o:spid="_x0000_i1284" type="#_x0000_t75" alt="base_23969_49753_701" style="width:135pt;height:33.75pt;visibility:visible">
            <v:imagedata r:id="rId26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61" o:spid="_x0000_i1285" type="#_x0000_t75" alt="base_23969_49753_702" style="width:21pt;height:17.25pt;visibility:visible">
            <v:imagedata r:id="rId26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объем i-й услуги управляющей компании;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62" o:spid="_x0000_i1286" type="#_x0000_t75" alt="base_23969_49753_703" style="width:19.5pt;height:17.25pt;visibility:visible">
            <v:imagedata r:id="rId26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i-й услуги управляющей компании в месяц;</w:t>
      </w:r>
    </w:p>
    <w:p w:rsidR="00514D99" w:rsidRPr="004D38A4" w:rsidRDefault="00A84F2D" w:rsidP="00711E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63" o:spid="_x0000_i1287" type="#_x0000_t75" alt="base_23969_49753_704" style="width:21pt;height:17.25pt;visibility:visible">
            <v:imagedata r:id="rId27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56. В формулах для расчета затрат, указанных </w:t>
      </w:r>
      <w:proofErr w:type="gramStart"/>
      <w:r w:rsidRPr="004D38A4">
        <w:rPr>
          <w:rFonts w:ascii="Arial" w:hAnsi="Arial" w:cs="Arial"/>
          <w:sz w:val="24"/>
          <w:szCs w:val="24"/>
        </w:rPr>
        <w:t>в  пунктах</w:t>
      </w:r>
      <w:proofErr w:type="gramEnd"/>
      <w:r w:rsidRPr="004D38A4">
        <w:rPr>
          <w:rFonts w:ascii="Arial" w:hAnsi="Arial" w:cs="Arial"/>
          <w:sz w:val="24"/>
          <w:szCs w:val="24"/>
        </w:rPr>
        <w:t xml:space="preserve"> </w:t>
      </w:r>
      <w:hyperlink w:anchor="P578" w:history="1">
        <w:r w:rsidRPr="004D38A4">
          <w:rPr>
            <w:rFonts w:ascii="Arial" w:hAnsi="Arial" w:cs="Arial"/>
            <w:sz w:val="24"/>
            <w:szCs w:val="24"/>
          </w:rPr>
          <w:t>58</w:t>
        </w:r>
      </w:hyperlink>
      <w:r w:rsidRPr="004D38A4">
        <w:rPr>
          <w:rFonts w:ascii="Arial" w:hAnsi="Arial" w:cs="Arial"/>
          <w:sz w:val="24"/>
          <w:szCs w:val="24"/>
        </w:rPr>
        <w:t xml:space="preserve">, </w:t>
      </w:r>
      <w:hyperlink w:anchor="P593" w:history="1">
        <w:r w:rsidRPr="004D38A4">
          <w:rPr>
            <w:rFonts w:ascii="Arial" w:hAnsi="Arial" w:cs="Arial"/>
            <w:sz w:val="24"/>
            <w:szCs w:val="24"/>
          </w:rPr>
          <w:t>60</w:t>
        </w:r>
      </w:hyperlink>
      <w:r w:rsidRPr="004D38A4">
        <w:rPr>
          <w:rFonts w:ascii="Arial" w:hAnsi="Arial" w:cs="Arial"/>
          <w:sz w:val="24"/>
          <w:szCs w:val="24"/>
        </w:rPr>
        <w:t xml:space="preserve"> и </w:t>
      </w:r>
      <w:hyperlink w:anchor="P615" w:history="1">
        <w:r w:rsidRPr="004D38A4">
          <w:rPr>
            <w:rFonts w:ascii="Arial" w:hAnsi="Arial" w:cs="Arial"/>
            <w:sz w:val="24"/>
            <w:szCs w:val="24"/>
          </w:rPr>
          <w:t>63</w:t>
        </w:r>
      </w:hyperlink>
      <w:r w:rsidRPr="004D38A4">
        <w:rPr>
          <w:rFonts w:ascii="Arial" w:hAnsi="Arial" w:cs="Arial"/>
          <w:sz w:val="24"/>
          <w:szCs w:val="24"/>
        </w:rPr>
        <w:t xml:space="preserve"> - </w:t>
      </w:r>
      <w:hyperlink w:anchor="P629" w:history="1">
        <w:r w:rsidRPr="004D38A4">
          <w:rPr>
            <w:rFonts w:ascii="Arial" w:hAnsi="Arial" w:cs="Arial"/>
            <w:sz w:val="24"/>
            <w:szCs w:val="24"/>
          </w:rPr>
          <w:t>65</w:t>
        </w:r>
      </w:hyperlink>
      <w:r w:rsidRPr="004D38A4">
        <w:rPr>
          <w:rFonts w:ascii="Arial" w:hAnsi="Arial" w:cs="Arial"/>
          <w:sz w:val="24"/>
          <w:szCs w:val="24"/>
        </w:rPr>
        <w:t xml:space="preserve"> настоящих Правил, значение показателя площади помещений должно находиться в пределах норматива исходя из нормы 9 кв. м общей площади на одного работника аппарата управления.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57.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 охранно-тревожной сигнализации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64" o:spid="_x0000_i1288" type="#_x0000_t75" alt="base_23969_49753_705" style="width:15pt;height:15pt;visibility:visible">
            <v:imagedata r:id="rId27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65" o:spid="_x0000_i1289" type="#_x0000_t75" alt="base_23969_49753_706" style="width:100.5pt;height:33.75pt;visibility:visible">
            <v:imagedata r:id="rId27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66" o:spid="_x0000_i1290" type="#_x0000_t75" alt="base_23969_49753_707" style="width:20.25pt;height:15pt;visibility:visible">
            <v:imagedata r:id="rId27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67" o:spid="_x0000_i1291" type="#_x0000_t75" alt="base_23969_49753_708" style="width:19.5pt;height:15pt;visibility:visible">
            <v:imagedata r:id="rId27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обслуживания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устройства.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578"/>
      <w:bookmarkEnd w:id="7"/>
      <w:r w:rsidRPr="004D38A4">
        <w:rPr>
          <w:rFonts w:ascii="Arial" w:hAnsi="Arial" w:cs="Arial"/>
          <w:sz w:val="24"/>
          <w:szCs w:val="24"/>
        </w:rPr>
        <w:t>58. Затраты на проведение текущего ремонта помещения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268" o:spid="_x0000_i1292" type="#_x0000_t75" alt="base_23969_49753_709" style="width:15pt;height:17.25pt;visibility:visible">
            <v:imagedata r:id="rId275" o:title=""/>
          </v:shape>
        </w:pict>
      </w:r>
      <w:r w:rsidRPr="004D38A4">
        <w:rPr>
          <w:rFonts w:ascii="Arial" w:hAnsi="Arial" w:cs="Arial"/>
          <w:sz w:val="24"/>
          <w:szCs w:val="24"/>
        </w:rPr>
        <w:t xml:space="preserve">) определяются исходя из установленной Администрацией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 нормы проведения ремонта, но не реже 1 раза в 3 года, с учетом требований </w:t>
      </w:r>
      <w:hyperlink r:id="rId276" w:history="1">
        <w:r w:rsidRPr="004D38A4">
          <w:rPr>
            <w:rFonts w:ascii="Arial" w:hAnsi="Arial" w:cs="Arial"/>
            <w:sz w:val="24"/>
            <w:szCs w:val="24"/>
          </w:rPr>
          <w:t>Положения</w:t>
        </w:r>
      </w:hyperlink>
      <w:r w:rsidRPr="004D38A4">
        <w:rPr>
          <w:rFonts w:ascii="Arial" w:hAnsi="Arial" w:cs="Arial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</w:t>
      </w:r>
      <w:r w:rsidRPr="004D38A4">
        <w:rPr>
          <w:rFonts w:ascii="Arial" w:hAnsi="Arial" w:cs="Arial"/>
          <w:sz w:val="24"/>
          <w:szCs w:val="24"/>
        </w:rPr>
        <w:lastRenderedPageBreak/>
        <w:t>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69" o:spid="_x0000_i1293" type="#_x0000_t75" alt="base_23969_49753_710" style="width:98.25pt;height:33.75pt;visibility:visible">
            <v:imagedata r:id="rId27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70" o:spid="_x0000_i1294" type="#_x0000_t75" alt="base_23969_49753_711" style="width:18pt;height:17.25pt;visibility:visible">
            <v:imagedata r:id="rId27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площадь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здания, планируемая к проведению текущего ремонта;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71" o:spid="_x0000_i1295" type="#_x0000_t75" alt="base_23969_49753_712" style="width:19.5pt;height:17.25pt;visibility:visible">
            <v:imagedata r:id="rId27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текущего ремонта 1 кв. метра площади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здания.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59. Затраты на содержание прилегающей территории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72" o:spid="_x0000_i1296" type="#_x0000_t75" alt="base_23969_49753_713" style="width:14.25pt;height:15pt;visibility:visible">
            <v:imagedata r:id="rId28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73" o:spid="_x0000_i1297" type="#_x0000_t75" alt="base_23969_49753_714" style="width:128.25pt;height:33.75pt;visibility:visible">
            <v:imagedata r:id="rId28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74" o:spid="_x0000_i1298" type="#_x0000_t75" alt="base_23969_49753_715" style="width:17.25pt;height:15pt;visibility:visible">
            <v:imagedata r:id="rId28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площадь закрепленной i-й прилегающей территории;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75" o:spid="_x0000_i1299" type="#_x0000_t75" alt="base_23969_49753_716" style="width:18pt;height:15pt;visibility:visible">
            <v:imagedata r:id="rId28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76" o:spid="_x0000_i1300" type="#_x0000_t75" alt="base_23969_49753_717" style="width:20.25pt;height:15pt;visibility:visible">
            <v:imagedata r:id="rId28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8" w:name="P593"/>
      <w:bookmarkEnd w:id="8"/>
      <w:r w:rsidRPr="004D38A4">
        <w:rPr>
          <w:rFonts w:ascii="Arial" w:hAnsi="Arial" w:cs="Arial"/>
          <w:sz w:val="24"/>
          <w:szCs w:val="24"/>
        </w:rPr>
        <w:t>60. Затраты на оплату услуг по обслуживанию и уборке помещения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277" o:spid="_x0000_i1301" type="#_x0000_t75" alt="base_23969_49753_718" style="width:21pt;height:17.25pt;visibility:visible">
            <v:imagedata r:id="rId28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78" o:spid="_x0000_i1302" type="#_x0000_t75" alt="base_23969_49753_719" style="width:157.5pt;height:33.75pt;visibility:visible">
            <v:imagedata r:id="rId28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79" o:spid="_x0000_i1303" type="#_x0000_t75" alt="base_23969_49753_720" style="width:24pt;height:17.25pt;visibility:visible">
            <v:imagedata r:id="rId28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площадь в i-м помещении, в отношении которой планируется заключение муниципального контракта на обслуживание и уборку;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80" o:spid="_x0000_i1304" type="#_x0000_t75" alt="base_23969_49753_721" style="width:24.75pt;height:17.25pt;visibility:visible">
            <v:imagedata r:id="rId28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услуги по обслуживанию и уборке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помещения в месяц;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281" o:spid="_x0000_i1305" type="#_x0000_t75" alt="base_23969_49753_722" style="width:27pt;height:17.25pt;visibility:visible">
            <v:imagedata r:id="rId28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помещения в месяц.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61. Затраты на вывоз твердых коммунальных отходов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82" o:spid="_x0000_i1306" type="#_x0000_t75" alt="base_23969_49753_723" style="width:18pt;height:15pt;visibility:visible">
            <v:imagedata r:id="rId29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83" o:spid="_x0000_i1307" type="#_x0000_t75" alt="base_23969_49753_724" style="width:90.75pt;height:17.25pt;visibility:visible">
            <v:imagedata r:id="rId29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84" o:spid="_x0000_i1308" type="#_x0000_t75" alt="base_23969_49753_725" style="width:21pt;height:15pt;visibility:visible">
            <v:imagedata r:id="rId29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куб. метров твердых коммунальных отходов в год;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85" o:spid="_x0000_i1309" type="#_x0000_t75" alt="base_23969_49753_726" style="width:19.5pt;height:15pt;visibility:visible">
            <v:imagedata r:id="rId29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вывоза 1 куб. метра твердых коммунальных отходов.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62.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лифтов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86" o:spid="_x0000_i1310" type="#_x0000_t75" alt="base_23969_49753_727" style="width:12.75pt;height:15pt;visibility:visible">
            <v:imagedata r:id="rId29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87" o:spid="_x0000_i1311" type="#_x0000_t75" alt="base_23969_49753_728" style="width:91.5pt;height:33.75pt;visibility:visible">
            <v:imagedata r:id="rId29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88" o:spid="_x0000_i1312" type="#_x0000_t75" alt="base_23969_49753_729" style="width:18pt;height:15pt;visibility:visible">
            <v:imagedata r:id="rId29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лифтов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типа;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89" o:spid="_x0000_i1313" type="#_x0000_t75" alt="base_23969_49753_730" style="width:16.5pt;height:15pt;visibility:visible">
            <v:imagedata r:id="rId29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1 лифта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типа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9" w:name="P615"/>
      <w:bookmarkEnd w:id="9"/>
      <w:r w:rsidRPr="004D38A4">
        <w:rPr>
          <w:rFonts w:ascii="Arial" w:hAnsi="Arial" w:cs="Arial"/>
          <w:sz w:val="24"/>
          <w:szCs w:val="24"/>
        </w:rPr>
        <w:t xml:space="preserve">63.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90" o:spid="_x0000_i1314" type="#_x0000_t75" alt="base_23969_49753_731" style="width:21pt;height:15pt;visibility:visible">
            <v:imagedata r:id="rId29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91" o:spid="_x0000_i1315" type="#_x0000_t75" alt="base_23969_49753_732" style="width:96pt;height:17.25pt;visibility:visible">
            <v:imagedata r:id="rId29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92" o:spid="_x0000_i1316" type="#_x0000_t75" alt="base_23969_49753_733" style="width:21pt;height:15pt;visibility:visible">
            <v:imagedata r:id="rId30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93" o:spid="_x0000_i1317" type="#_x0000_t75" alt="base_23969_49753_734" style="width:21.75pt;height:15pt;visibility:visible">
            <v:imagedata r:id="rId30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64.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водонапорной насосной станции пожаротушения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94" o:spid="_x0000_i1318" type="#_x0000_t75" alt="base_23969_49753_735" style="width:21pt;height:15pt;visibility:visible">
            <v:imagedata r:id="rId30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95" o:spid="_x0000_i1319" type="#_x0000_t75" alt="base_23969_49753_736" style="width:98.25pt;height:17.25pt;visibility:visible">
            <v:imagedata r:id="rId30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96" o:spid="_x0000_i1320" type="#_x0000_t75" alt="base_23969_49753_737" style="width:21pt;height:15pt;visibility:visible">
            <v:imagedata r:id="rId30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297" o:spid="_x0000_i1321" type="#_x0000_t75" alt="base_23969_49753_738" style="width:21.75pt;height:15pt;visibility:visible">
            <v:imagedata r:id="rId30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0" w:name="P629"/>
      <w:bookmarkEnd w:id="10"/>
      <w:r w:rsidRPr="004D38A4">
        <w:rPr>
          <w:rFonts w:ascii="Arial" w:hAnsi="Arial" w:cs="Arial"/>
          <w:sz w:val="24"/>
          <w:szCs w:val="24"/>
        </w:rPr>
        <w:t xml:space="preserve">65.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298" o:spid="_x0000_i1322" type="#_x0000_t75" alt="base_23969_49753_739" style="width:18pt;height:15pt;visibility:visible">
            <v:imagedata r:id="rId306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299" o:spid="_x0000_i1323" type="#_x0000_t75" alt="base_23969_49753_740" style="width:88.5pt;height:17.25pt;visibility:visible">
            <v:imagedata r:id="rId30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00" o:spid="_x0000_i1324" type="#_x0000_t75" alt="base_23969_49753_741" style="width:18pt;height:15pt;visibility:visible">
            <v:imagedata r:id="rId30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01" o:spid="_x0000_i1325" type="#_x0000_t75" alt="base_23969_49753_742" style="width:19.5pt;height:15pt;visibility:visible">
            <v:imagedata r:id="rId30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66.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4D38A4">
        <w:rPr>
          <w:rFonts w:ascii="Arial" w:hAnsi="Arial" w:cs="Arial"/>
          <w:sz w:val="24"/>
          <w:szCs w:val="24"/>
        </w:rPr>
        <w:t>электрощитовых</w:t>
      </w:r>
      <w:proofErr w:type="spellEnd"/>
      <w:r w:rsidRPr="004D38A4">
        <w:rPr>
          <w:rFonts w:ascii="Arial" w:hAnsi="Arial" w:cs="Arial"/>
          <w:sz w:val="24"/>
          <w:szCs w:val="24"/>
        </w:rPr>
        <w:t>) административного здания (помещения)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02" o:spid="_x0000_i1326" type="#_x0000_t75" alt="base_23969_49753_743" style="width:17.25pt;height:15pt;visibility:visible">
            <v:imagedata r:id="rId31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shape id="Рисунок 303" o:spid="_x0000_i1327" type="#_x0000_t75" alt="base_23969_49753_744" style="width:105.75pt;height:33.75pt;visibility:visible">
            <v:imagedata r:id="rId31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04" o:spid="_x0000_i1328" type="#_x0000_t75" alt="base_23969_49753_745" style="width:21pt;height:15pt;visibility:visible">
            <v:imagedata r:id="rId31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электрощитовых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) административного здания (помещения);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05" o:spid="_x0000_i1329" type="#_x0000_t75" alt="base_23969_49753_746" style="width:21.75pt;height:15pt;visibility:visible">
            <v:imagedata r:id="rId31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67.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68.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69.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06" o:spid="_x0000_i1330" type="#_x0000_t75" alt="base_23969_49753_747" style="width:15pt;height:15pt;visibility:visible">
            <v:imagedata r:id="rId31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07" o:spid="_x0000_i1331" type="#_x0000_t75" alt="base_23969_49753_748" style="width:243.75pt;height:18pt;visibility:visible">
            <v:imagedata r:id="rId315" o:title=""/>
          </v:shape>
        </w:pic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08" o:spid="_x0000_i1332" type="#_x0000_t75" alt="base_23969_49753_749" style="width:18pt;height:17.25pt;visibility:visible">
            <v:imagedata r:id="rId31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дизельных генераторных установок;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09" o:spid="_x0000_i1333" type="#_x0000_t75" alt="base_23969_49753_750" style="width:18pt;height:15pt;visibility:visible">
            <v:imagedata r:id="rId31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системы газового пожаротушения;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10" o:spid="_x0000_i1334" type="#_x0000_t75" alt="base_23969_49753_751" style="width:21pt;height:15pt;visibility:visible">
            <v:imagedata r:id="rId31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 кондиционирования и вентиляции;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11" o:spid="_x0000_i1335" type="#_x0000_t75" alt="base_23969_49753_752" style="width:18pt;height:15pt;visibility:visible">
            <v:imagedata r:id="rId31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 пожарной сигнализации;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12" o:spid="_x0000_i1336" type="#_x0000_t75" alt="base_23969_49753_753" style="width:21pt;height:17.25pt;visibility:visible">
            <v:imagedata r:id="rId32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 контроля и управления доступом;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13" o:spid="_x0000_i1337" type="#_x0000_t75" alt="base_23969_49753_754" style="width:21pt;height:17.25pt;visibility:visible">
            <v:imagedata r:id="rId32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14" o:spid="_x0000_i1338" type="#_x0000_t75" alt="base_23969_49753_755" style="width:18pt;height:15pt;visibility:visible">
            <v:imagedata r:id="rId32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техническое обслуживание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-профилактический ремонт систем видеонаблюдения.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70.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дизельных генераторных установок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315" o:spid="_x0000_i1339" type="#_x0000_t75" alt="base_23969_49753_756" style="width:18pt;height:17.25pt;visibility:visible">
            <v:imagedata r:id="rId32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16" o:spid="_x0000_i1340" type="#_x0000_t75" alt="base_23969_49753_757" style="width:110.25pt;height:33.75pt;visibility:visible">
            <v:imagedata r:id="rId324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17" o:spid="_x0000_i1341" type="#_x0000_t75" alt="base_23969_49753_758" style="width:23.25pt;height:17.25pt;visibility:visible">
            <v:imagedata r:id="rId32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дизельных генераторных установок;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18" o:spid="_x0000_i1342" type="#_x0000_t75" alt="base_23969_49753_759" style="width:21.75pt;height:17.25pt;visibility:visible">
            <v:imagedata r:id="rId32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i-й дизельной генераторной установки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 xml:space="preserve">71.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системы газового пожаротушения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19" o:spid="_x0000_i1343" type="#_x0000_t75" alt="base_23969_49753_760" style="width:18pt;height:15pt;visibility:visible">
            <v:imagedata r:id="rId32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20" o:spid="_x0000_i1344" type="#_x0000_t75" alt="base_23969_49753_761" style="width:110.25pt;height:33.75pt;visibility:visible">
            <v:imagedata r:id="rId328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21" o:spid="_x0000_i1345" type="#_x0000_t75" alt="base_23969_49753_762" style="width:23.25pt;height:15pt;visibility:visible">
            <v:imagedata r:id="rId32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датчиков системы газового пожаротушения;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22" o:spid="_x0000_i1346" type="#_x0000_t75" alt="base_23969_49753_763" style="width:21.75pt;height:15pt;visibility:visible">
            <v:imagedata r:id="rId33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датчика системы газового пожаротушения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72.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 кондиционирования и вентиляции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23" o:spid="_x0000_i1347" type="#_x0000_t75" alt="base_23969_49753_764" style="width:21pt;height:15pt;visibility:visible">
            <v:imagedata r:id="rId33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24" o:spid="_x0000_i1348" type="#_x0000_t75" alt="base_23969_49753_765" style="width:120.75pt;height:33.75pt;visibility:visible">
            <v:imagedata r:id="rId33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25" o:spid="_x0000_i1349" type="#_x0000_t75" alt="base_23969_49753_766" style="width:27pt;height:15pt;visibility:visible">
            <v:imagedata r:id="rId33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26" o:spid="_x0000_i1350" type="#_x0000_t75" alt="base_23969_49753_767" style="width:24.75pt;height:15pt;visibility:visible">
            <v:imagedata r:id="rId33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73.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 пожарной сигнализации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27" o:spid="_x0000_i1351" type="#_x0000_t75" alt="base_23969_49753_768" style="width:18pt;height:15pt;visibility:visible">
            <v:imagedata r:id="rId33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28" o:spid="_x0000_i1352" type="#_x0000_t75" alt="base_23969_49753_769" style="width:110.25pt;height:33.75pt;visibility:visible">
            <v:imagedata r:id="rId33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29" o:spid="_x0000_i1353" type="#_x0000_t75" alt="base_23969_49753_770" style="width:23.25pt;height:15pt;visibility:visible">
            <v:imagedata r:id="rId33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извещателей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пожарной сигнализации;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30" o:spid="_x0000_i1354" type="#_x0000_t75" alt="base_23969_49753_771" style="width:21.75pt;height:15pt;visibility:visible">
            <v:imagedata r:id="rId33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извещателя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74.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 контроля и управления доступом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331" o:spid="_x0000_i1355" type="#_x0000_t75" alt="base_23969_49753_772" style="width:21pt;height:17.25pt;visibility:visible">
            <v:imagedata r:id="rId33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32" o:spid="_x0000_i1356" type="#_x0000_t75" alt="base_23969_49753_773" style="width:120.75pt;height:33.75pt;visibility:visible">
            <v:imagedata r:id="rId34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33" o:spid="_x0000_i1357" type="#_x0000_t75" alt="base_23969_49753_774" style="width:27pt;height:17.25pt;visibility:visible">
            <v:imagedata r:id="rId34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34" o:spid="_x0000_i1358" type="#_x0000_t75" alt="base_23969_49753_775" style="width:24.75pt;height:17.25pt;visibility:visible">
            <v:imagedata r:id="rId34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устройства в составе систем контроля и управления доступом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75.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-профилактический ремонт систем автоматического диспетчерского управления </w:t>
      </w:r>
      <w:r w:rsidRPr="004D38A4">
        <w:rPr>
          <w:rFonts w:ascii="Arial" w:hAnsi="Arial" w:cs="Arial"/>
          <w:sz w:val="24"/>
          <w:szCs w:val="24"/>
        </w:rPr>
        <w:lastRenderedPageBreak/>
        <w:t>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335" o:spid="_x0000_i1359" type="#_x0000_t75" alt="base_23969_49753_776" style="width:21pt;height:17.25pt;visibility:visible">
            <v:imagedata r:id="rId34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36" o:spid="_x0000_i1360" type="#_x0000_t75" alt="base_23969_49753_777" style="width:120pt;height:33.75pt;visibility:visible">
            <v:imagedata r:id="rId344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37" o:spid="_x0000_i1361" type="#_x0000_t75" alt="base_23969_49753_778" style="width:26.25pt;height:17.25pt;visibility:visible">
            <v:imagedata r:id="rId34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38" o:spid="_x0000_i1362" type="#_x0000_t75" alt="base_23969_49753_779" style="width:24.75pt;height:17.25pt;visibility:visible">
            <v:imagedata r:id="rId34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76. Затраты на техническое обслуживание и </w:t>
      </w:r>
      <w:proofErr w:type="spellStart"/>
      <w:r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Pr="004D38A4">
        <w:rPr>
          <w:rFonts w:ascii="Arial" w:hAnsi="Arial" w:cs="Arial"/>
          <w:sz w:val="24"/>
          <w:szCs w:val="24"/>
        </w:rPr>
        <w:t>-профилактический ремонт систем видеонаблюдения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39" o:spid="_x0000_i1363" type="#_x0000_t75" alt="base_23969_49753_780" style="width:18pt;height:15pt;visibility:visible">
            <v:imagedata r:id="rId347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40" o:spid="_x0000_i1364" type="#_x0000_t75" alt="base_23969_49753_781" style="width:111pt;height:33.75pt;visibility:visible">
            <v:imagedata r:id="rId348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41" o:spid="_x0000_i1365" type="#_x0000_t75" alt="base_23969_49753_782" style="width:24pt;height:15pt;visibility:visible">
            <v:imagedata r:id="rId34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42" o:spid="_x0000_i1366" type="#_x0000_t75" alt="base_23969_49753_783" style="width:21.75pt;height:15pt;visibility:visible">
            <v:imagedata r:id="rId35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технического обслуживания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регламентно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-профилактического ремонта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устройства в составе систем видеонаблюдения в год.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77. Затраты на оплату услуг внештатных сотрудников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43" o:spid="_x0000_i1367" type="#_x0000_t75" alt="base_23969_49753_784" style="width:21pt;height:15pt;visibility:visible">
            <v:imagedata r:id="rId351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44" o:spid="_x0000_i1368" type="#_x0000_t75" alt="base_23969_49753_785" style="width:194.25pt;height:34.5pt;visibility:visible">
            <v:imagedata r:id="rId352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45" o:spid="_x0000_i1369" type="#_x0000_t75" alt="base_23969_49753_786" style="width:30.75pt;height:17.25pt;visibility:visible">
            <v:imagedata r:id="rId35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46" o:spid="_x0000_i1370" type="#_x0000_t75" alt="base_23969_49753_787" style="width:27pt;height:17.25pt;visibility:visible">
            <v:imagedata r:id="rId35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47" o:spid="_x0000_i1371" type="#_x0000_t75" alt="base_23969_49753_788" style="width:24pt;height:17.25pt;visibility:visible">
            <v:imagedata r:id="rId35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приобретение прочих работ и услуг,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не относящиеся к затратам на услуги связи, транспортные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услуги, оплату расходов по муниципальным контрактам об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оказании услуг, связанных с проездом и наймом жилого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помещения в связи с командированием работников, заключаемым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со сторонними организациями, а также к затратам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на коммунальные услуги, аренду помещений и оборудования,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содержание имущества в рамках прочих затрат и затратам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на приобретение прочих работ и услуг в рамках затрат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на информационно-коммуникационные технологии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78. Затраты на оплату типографских работ и услуг, включая приобретение периодических печатных изданий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48" o:spid="_x0000_i1372" type="#_x0000_t75" alt="base_23969_49753_789" style="width:12.75pt;height:15pt;visibility:visible">
            <v:imagedata r:id="rId356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49" o:spid="_x0000_i1373" type="#_x0000_t75" alt="base_23969_49753_790" style="width:63pt;height:17.25pt;visibility:visible">
            <v:imagedata r:id="rId35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50" o:spid="_x0000_i1374" type="#_x0000_t75" alt="base_23969_49753_791" style="width:13.5pt;height:15pt;visibility:visible">
            <v:imagedata r:id="rId35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спецжурналов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51" o:spid="_x0000_i1375" type="#_x0000_t75" alt="base_23969_49753_792" style="width:15pt;height:17.25pt;visibility:visible">
            <v:imagedata r:id="rId35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79. Затраты на приобретение </w:t>
      </w:r>
      <w:proofErr w:type="spellStart"/>
      <w:r w:rsidRPr="004D38A4">
        <w:rPr>
          <w:rFonts w:ascii="Arial" w:hAnsi="Arial" w:cs="Arial"/>
          <w:sz w:val="24"/>
          <w:szCs w:val="24"/>
        </w:rPr>
        <w:t>спецжурналов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52" o:spid="_x0000_i1376" type="#_x0000_t75" alt="base_23969_49753_793" style="width:13.5pt;height:15pt;visibility:visible">
            <v:imagedata r:id="rId36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53" o:spid="_x0000_i1377" type="#_x0000_t75" alt="base_23969_49753_794" style="width:95.25pt;height:33.75pt;visibility:visible">
            <v:imagedata r:id="rId36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54" o:spid="_x0000_i1378" type="#_x0000_t75" alt="base_23969_49753_795" style="width:19.5pt;height:15pt;visibility:visible">
            <v:imagedata r:id="rId36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приобретаемых i-х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спецжурналов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55" o:spid="_x0000_i1379" type="#_x0000_t75" alt="base_23969_49753_796" style="width:18pt;height:15pt;visibility:visible">
            <v:imagedata r:id="rId36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спецжурнала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>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80.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A84F2D">
        <w:rPr>
          <w:rFonts w:ascii="Arial" w:hAnsi="Arial" w:cs="Arial"/>
          <w:noProof/>
          <w:position w:val="-14"/>
          <w:sz w:val="24"/>
          <w:szCs w:val="24"/>
        </w:rPr>
        <w:pict>
          <v:shape id="Рисунок 356" o:spid="_x0000_i1380" type="#_x0000_t75" alt="base_23969_49753_797" style="width:15pt;height:17.25pt;visibility:visible">
            <v:imagedata r:id="rId364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фактическим затратам в отчетном финансовом году.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81. Затраты на оплату услуг внештатных сотрудников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57" o:spid="_x0000_i1381" type="#_x0000_t75" alt="base_23969_49753_798" style="width:21pt;height:15pt;visibility:visible">
            <v:imagedata r:id="rId36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58" o:spid="_x0000_i1382" type="#_x0000_t75" alt="base_23969_49753_799" style="width:191.25pt;height:34.5pt;visibility:visible">
            <v:imagedata r:id="rId36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59" o:spid="_x0000_i1383" type="#_x0000_t75" alt="base_23969_49753_800" style="width:30pt;height:17.25pt;visibility:visible">
            <v:imagedata r:id="rId36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60" o:spid="_x0000_i1384" type="#_x0000_t75" alt="base_23969_49753_801" style="width:26.25pt;height:17.25pt;visibility:visible">
            <v:imagedata r:id="rId36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месяца работы внештатного сотрудника в j-й должности;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61" o:spid="_x0000_i1385" type="#_x0000_t75" alt="base_23969_49753_802" style="width:24pt;height:17.25pt;visibility:visible">
            <v:imagedata r:id="rId36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</w:t>
      </w:r>
      <w:r w:rsidRPr="004D38A4">
        <w:rPr>
          <w:rFonts w:ascii="Arial" w:hAnsi="Arial" w:cs="Arial"/>
          <w:sz w:val="24"/>
          <w:szCs w:val="24"/>
        </w:rPr>
        <w:lastRenderedPageBreak/>
        <w:t>содержанием имущества.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82. Затраты на проведение </w:t>
      </w:r>
      <w:proofErr w:type="spellStart"/>
      <w:r w:rsidRPr="004D38A4">
        <w:rPr>
          <w:rFonts w:ascii="Arial" w:hAnsi="Arial" w:cs="Arial"/>
          <w:sz w:val="24"/>
          <w:szCs w:val="24"/>
        </w:rPr>
        <w:t>предрейсового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D38A4">
        <w:rPr>
          <w:rFonts w:ascii="Arial" w:hAnsi="Arial" w:cs="Arial"/>
          <w:sz w:val="24"/>
          <w:szCs w:val="24"/>
        </w:rPr>
        <w:t>послерейсового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осмотра водителей транспортных средств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62" o:spid="_x0000_i1386" type="#_x0000_t75" alt="base_23969_49753_803" style="width:19.5pt;height:15pt;visibility:visible">
            <v:imagedata r:id="rId37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63" o:spid="_x0000_i1387" type="#_x0000_t75" alt="base_23969_49753_804" style="width:129.75pt;height:34.5pt;visibility:visible">
            <v:imagedata r:id="rId37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64" o:spid="_x0000_i1388" type="#_x0000_t75" alt="base_23969_49753_805" style="width:21pt;height:16.5pt;visibility:visible">
            <v:imagedata r:id="rId37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водителей;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65" o:spid="_x0000_i1389" type="#_x0000_t75" alt="base_23969_49753_806" style="width:19.5pt;height:16.5pt;visibility:visible">
            <v:imagedata r:id="rId37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проведения 1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предрейсового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послерейсового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осмотра;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66" o:spid="_x0000_i1390" type="#_x0000_t75" alt="base_23969_49753_807" style="width:21pt;height:16.5pt;visibility:visible">
            <v:imagedata r:id="rId37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рабочих дней в году;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83. Затраты на аттестацию специальных помещений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67" o:spid="_x0000_i1391" type="#_x0000_t75" alt="base_23969_49753_808" style="width:17.25pt;height:15pt;visibility:visible">
            <v:imagedata r:id="rId37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68" o:spid="_x0000_i1392" type="#_x0000_t75" alt="base_23969_49753_809" style="width:108.75pt;height:33.75pt;visibility:visible">
            <v:imagedata r:id="rId37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69" o:spid="_x0000_i1393" type="#_x0000_t75" alt="base_23969_49753_810" style="width:23.25pt;height:15pt;visibility:visible">
            <v:imagedata r:id="rId37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70" o:spid="_x0000_i1394" type="#_x0000_t75" alt="base_23969_49753_811" style="width:21pt;height:15pt;visibility:visible">
            <v:imagedata r:id="rId37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проведения аттестации 1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специального помещения.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84. Затраты на проведение диспансеризации работников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371" o:spid="_x0000_i1395" type="#_x0000_t75" alt="base_23969_49753_812" style="width:21.75pt;height:16.5pt;visibility:visible">
            <v:imagedata r:id="rId37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72" o:spid="_x0000_i1396" type="#_x0000_t75" alt="base_23969_49753_813" style="width:100.5pt;height:18pt;visibility:visible">
            <v:imagedata r:id="rId38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73" o:spid="_x0000_i1397" type="#_x0000_t75" alt="base_23969_49753_814" style="width:24pt;height:16.5pt;visibility:visible">
            <v:imagedata r:id="rId38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численность работников, подлежащих диспансеризации;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374" o:spid="_x0000_i1398" type="#_x0000_t75" alt="base_23969_49753_815" style="width:23.25pt;height:16.5pt;visibility:visible">
            <v:imagedata r:id="rId38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проведения диспансеризации в расчете на 1 работника.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85. Затраты на оплату работ по монтажу (установке), дооборудованию и наладке оборудования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375" o:spid="_x0000_i1399" type="#_x0000_t75" alt="base_23969_49753_816" style="width:20.25pt;height:16.5pt;visibility:visible">
            <v:imagedata r:id="rId383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76" o:spid="_x0000_i1400" type="#_x0000_t75" alt="base_23969_49753_817" style="width:114.75pt;height:34.5pt;visibility:visible">
            <v:imagedata r:id="rId384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77" o:spid="_x0000_i1401" type="#_x0000_t75" alt="base_23969_49753_818" style="width:27pt;height:17.25pt;visibility:visible">
            <v:imagedata r:id="rId38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78" o:spid="_x0000_i1402" type="#_x0000_t75" alt="base_23969_49753_819" style="width:24.75pt;height:17.25pt;visibility:visible">
            <v:imagedata r:id="rId38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оборудования.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86. Затраты на оплату услуг вневедомственной охраны определяются по фактическим затратам в отчетном финансовом году.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87. Затраты на приобретение полисов обязательного страхования гражданской ответственности владельцев транспортных средств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79" o:spid="_x0000_i1403" type="#_x0000_t75" alt="base_23969_49753_820" style="width:23.25pt;height:15pt;visibility:visible">
            <v:imagedata r:id="rId387" o:title=""/>
          </v:shape>
        </w:pict>
      </w:r>
      <w:r w:rsidRPr="004D38A4">
        <w:rPr>
          <w:rFonts w:ascii="Arial" w:hAnsi="Arial" w:cs="Arial"/>
          <w:sz w:val="24"/>
          <w:szCs w:val="24"/>
        </w:rPr>
        <w:t xml:space="preserve">) определяются в соответствии с базовыми ставками страховых тарифов и </w:t>
      </w:r>
      <w:r w:rsidRPr="004D38A4">
        <w:rPr>
          <w:rFonts w:ascii="Arial" w:hAnsi="Arial" w:cs="Arial"/>
          <w:sz w:val="24"/>
          <w:szCs w:val="24"/>
        </w:rPr>
        <w:lastRenderedPageBreak/>
        <w:t xml:space="preserve">коэффициентами страховых тарифов, установленными </w:t>
      </w:r>
      <w:hyperlink r:id="rId388" w:history="1">
        <w:r w:rsidRPr="004D38A4">
          <w:rPr>
            <w:rFonts w:ascii="Arial" w:hAnsi="Arial" w:cs="Arial"/>
            <w:sz w:val="24"/>
            <w:szCs w:val="24"/>
          </w:rPr>
          <w:t>указанием</w:t>
        </w:r>
      </w:hyperlink>
      <w:r w:rsidRPr="004D38A4">
        <w:rPr>
          <w:rFonts w:ascii="Arial" w:hAnsi="Arial" w:cs="Arial"/>
          <w:sz w:val="24"/>
          <w:szCs w:val="24"/>
        </w:rPr>
        <w:t xml:space="preserve"> Центрального банка Российской Федерации от 19 сентября 2014 г. N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80" o:spid="_x0000_i1404" type="#_x0000_t75" alt="base_23969_49753_821" style="width:321.75pt;height:33.75pt;visibility:visible">
            <v:imagedata r:id="rId38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1" o:spid="_x0000_i1405" type="#_x0000_t75" alt="base_23969_49753_822" style="width:18pt;height:15pt;visibility:visible">
            <v:imagedata r:id="rId39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транспортному средству;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2" o:spid="_x0000_i1406" type="#_x0000_t75" alt="base_23969_49753_823" style="width:19.5pt;height:15pt;visibility:visible">
            <v:imagedata r:id="rId39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3" o:spid="_x0000_i1407" type="#_x0000_t75" alt="base_23969_49753_824" style="width:28.5pt;height:15pt;visibility:visible">
            <v:imagedata r:id="rId39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транспортному средству;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4" o:spid="_x0000_i1408" type="#_x0000_t75" alt="base_23969_49753_825" style="width:20.25pt;height:15pt;visibility:visible">
            <v:imagedata r:id="rId39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5" o:spid="_x0000_i1409" type="#_x0000_t75" alt="base_23969_49753_826" style="width:23.25pt;height:15pt;visibility:visible">
            <v:imagedata r:id="rId39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6" o:spid="_x0000_i1410" type="#_x0000_t75" alt="base_23969_49753_827" style="width:20.25pt;height:15pt;visibility:visible">
            <v:imagedata r:id="rId39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87" o:spid="_x0000_i1411" type="#_x0000_t75" alt="base_23969_49753_828" style="width:21pt;height:15pt;visibility:visible">
            <v:imagedata r:id="rId39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397" w:history="1">
        <w:r w:rsidR="00514D99" w:rsidRPr="004D38A4">
          <w:rPr>
            <w:rFonts w:ascii="Arial" w:hAnsi="Arial" w:cs="Arial"/>
            <w:sz w:val="24"/>
            <w:szCs w:val="24"/>
          </w:rPr>
          <w:t>пунктом 3 статьи 9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388" o:spid="_x0000_i1412" type="#_x0000_t75" alt="base_23969_49753_829" style="width:24pt;height:17.25pt;visibility:visible">
            <v:imagedata r:id="rId39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в муниципальном контракте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приобретение основных средств, не отнесенные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 затратам на приобретение основных средств в рамках затрат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на информационно-коммуникационные технологии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88.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89" o:spid="_x0000_i1413" type="#_x0000_t75" alt="base_23969_49753_830" style="width:17.25pt;height:16.5pt;visibility:visible">
            <v:imagedata r:id="rId399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90" o:spid="_x0000_i1414" type="#_x0000_t75" alt="base_23969_49753_831" style="width:114.75pt;height:18pt;visibility:visible">
            <v:imagedata r:id="rId40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91" o:spid="_x0000_i1415" type="#_x0000_t75" alt="base_23969_49753_832" style="width:16.5pt;height:15pt;visibility:visible">
            <v:imagedata r:id="rId40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транспортных средств;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92" o:spid="_x0000_i1416" type="#_x0000_t75" alt="base_23969_49753_833" style="width:21.75pt;height:15pt;visibility:visible">
            <v:imagedata r:id="rId40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мебели;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93" o:spid="_x0000_i1417" type="#_x0000_t75" alt="base_23969_49753_834" style="width:15pt;height:15pt;visibility:visible">
            <v:imagedata r:id="rId40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систем кондиционирования.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89. Затраты на приобретение транспортных средств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94" o:spid="_x0000_i1418" type="#_x0000_t75" alt="base_23969_49753_835" style="width:16.5pt;height:15pt;visibility:visible">
            <v:imagedata r:id="rId40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95" o:spid="_x0000_i1419" type="#_x0000_t75" alt="base_23969_49753_836" style="width:103.5pt;height:33.75pt;visibility:visible">
            <v:imagedata r:id="rId40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96" o:spid="_x0000_i1420" type="#_x0000_t75" alt="base_23969_49753_837" style="width:21pt;height:15pt;visibility:visible">
            <v:imagedata r:id="rId40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 с учетом нормативов обеспечения функций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области, применяемых при расчете нормативных затрат на приобретение служебного легкового автотранспорта, предусмотренных </w:t>
      </w:r>
      <w:hyperlink w:anchor="P926" w:history="1">
        <w:r w:rsidR="00514D99"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к настоящим Правилам;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397" o:spid="_x0000_i1421" type="#_x0000_t75" alt="base_23969_49753_838" style="width:20.25pt;height:15pt;visibility:visible">
            <v:imagedata r:id="rId40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приобретения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 в соответствии с нормативами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 с учетом нормативов обеспечения функций муниципальных органов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области, применяемых при расчете нормативных затрат на приобретение служебного легкового автотранспорта, предусмотренных </w:t>
      </w:r>
      <w:hyperlink w:anchor="P926" w:history="1">
        <w:r w:rsidR="00514D99"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к настоящим Правилам.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90. Затраты на приобретение мебели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398" o:spid="_x0000_i1422" type="#_x0000_t75" alt="base_23969_49753_839" style="width:21.75pt;height:15pt;visibility:visible">
            <v:imagedata r:id="rId408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399" o:spid="_x0000_i1423" type="#_x0000_t75" alt="base_23969_49753_840" style="width:125.25pt;height:33.75pt;visibility:visible">
            <v:imagedata r:id="rId409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00" o:spid="_x0000_i1424" type="#_x0000_t75" alt="base_23969_49753_841" style="width:27.75pt;height:15pt;visibility:visible">
            <v:imagedata r:id="rId41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01" o:spid="_x0000_i1425" type="#_x0000_t75" alt="base_23969_49753_842" style="width:26.25pt;height:15pt;visibility:visible">
            <v:imagedata r:id="rId41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предмета мебели в соответствии с нормативами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91. Затраты на приобретение систем кондиционирования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402" o:spid="_x0000_i1426" type="#_x0000_t75" alt="base_23969_49753_843" style="width:15pt;height:15pt;visibility:visible">
            <v:imagedata r:id="rId412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03" o:spid="_x0000_i1427" type="#_x0000_t75" alt="base_23969_49753_844" style="width:93.75pt;height:33.75pt;visibility:visible">
            <v:imagedata r:id="rId413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04" o:spid="_x0000_i1428" type="#_x0000_t75" alt="base_23969_49753_845" style="width:17.25pt;height:15pt;visibility:visible">
            <v:imagedata r:id="rId41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05" o:spid="_x0000_i1429" type="#_x0000_t75" alt="base_23969_49753_846" style="width:16.5pt;height:15pt;visibility:visible">
            <v:imagedata r:id="rId415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системы кондиционирования.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Затраты на приобретение материальных запасов, не отнесенные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 затратам на приобретение материальных запасов в рамках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затрат на информационно-коммуникационные технологии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92. Затраты на приобретение материальных запасов, не отнесенные к затратам на приобретение материальных запасов в рамках затрат на </w:t>
      </w:r>
      <w:r w:rsidRPr="004D38A4">
        <w:rPr>
          <w:rFonts w:ascii="Arial" w:hAnsi="Arial" w:cs="Arial"/>
          <w:sz w:val="24"/>
          <w:szCs w:val="24"/>
        </w:rPr>
        <w:lastRenderedPageBreak/>
        <w:t>информационно-коммуникационные технологии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406" o:spid="_x0000_i1430" type="#_x0000_t75" alt="base_23969_49753_847" style="width:17.25pt;height:16.5pt;visibility:visible">
            <v:imagedata r:id="rId416" o:title=""/>
          </v:shape>
        </w:pict>
      </w:r>
      <w:r w:rsidRPr="004D38A4">
        <w:rPr>
          <w:rFonts w:ascii="Arial" w:hAnsi="Arial" w:cs="Arial"/>
          <w:sz w:val="24"/>
          <w:szCs w:val="24"/>
        </w:rPr>
        <w:t>),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07" o:spid="_x0000_i1431" type="#_x0000_t75" alt="base_23969_49753_848" style="width:208.5pt;height:18pt;visibility:visible">
            <v:imagedata r:id="rId417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08" o:spid="_x0000_i1432" type="#_x0000_t75" alt="base_23969_49753_849" style="width:15pt;height:15pt;visibility:visible">
            <v:imagedata r:id="rId41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бланочной продукции;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409" o:spid="_x0000_i1433" type="#_x0000_t75" alt="base_23969_49753_850" style="width:21pt;height:16.5pt;visibility:visible">
            <v:imagedata r:id="rId41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канцелярских принадлежностей;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10" o:spid="_x0000_i1434" type="#_x0000_t75" alt="base_23969_49753_851" style="width:16.5pt;height:15pt;visibility:visible">
            <v:imagedata r:id="rId420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11" o:spid="_x0000_i1435" type="#_x0000_t75" alt="base_23969_49753_852" style="width:18pt;height:15pt;visibility:visible">
            <v:imagedata r:id="rId42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горюче-смазочных материалов;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12" o:spid="_x0000_i1436" type="#_x0000_t75" alt="base_23969_49753_853" style="width:18pt;height:15pt;visibility:visible">
            <v:imagedata r:id="rId42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13" o:spid="_x0000_i1437" type="#_x0000_t75" alt="base_23969_49753_854" style="width:21pt;height:15pt;visibility:visible">
            <v:imagedata r:id="rId42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93. Затраты на приобретение бланочной продукции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414" o:spid="_x0000_i1438" type="#_x0000_t75" alt="base_23969_49753_855" style="width:15pt;height:15pt;visibility:visible">
            <v:imagedata r:id="rId42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15" o:spid="_x0000_i1439" type="#_x0000_t75" alt="base_23969_49753_856" style="width:178.5pt;height:34.5pt;visibility:visible">
            <v:imagedata r:id="rId425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16" o:spid="_x0000_i1440" type="#_x0000_t75" alt="base_23969_49753_857" style="width:18pt;height:15pt;visibility:visible">
            <v:imagedata r:id="rId42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бланочной продукции;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17" o:spid="_x0000_i1441" type="#_x0000_t75" alt="base_23969_49753_858" style="width:16.5pt;height:15pt;visibility:visible">
            <v:imagedata r:id="rId42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бланка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тиражу;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418" o:spid="_x0000_i1442" type="#_x0000_t75" alt="base_23969_49753_859" style="width:21.75pt;height:17.25pt;visibility:visible">
            <v:imagedata r:id="rId42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pict>
          <v:shape id="Рисунок 419" o:spid="_x0000_i1443" type="#_x0000_t75" alt="base_23969_49753_860" style="width:20.25pt;height:17.25pt;visibility:visible">
            <v:imagedata r:id="rId42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тиражу.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94. Затраты на приобретение канцелярских принадлежностей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420" o:spid="_x0000_i1444" type="#_x0000_t75" alt="base_23969_49753_861" style="width:21pt;height:16.5pt;visibility:visible">
            <v:imagedata r:id="rId430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21" o:spid="_x0000_i1445" type="#_x0000_t75" alt="base_23969_49753_862" style="width:153pt;height:33.75pt;visibility:visible">
            <v:imagedata r:id="rId431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422" o:spid="_x0000_i1446" type="#_x0000_t75" alt="base_23969_49753_863" style="width:27.75pt;height:16.5pt;visibility:visible">
            <v:imagedata r:id="rId432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предмета канцелярских принадлежностей в соответствии с нормативами материально-технического обеспечения в расчете на основного работника;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23" o:spid="_x0000_i1447" type="#_x0000_t75" alt="base_23969_49753_864" style="width:17.25pt;height:15pt;visibility:visible">
            <v:imagedata r:id="rId43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численность основных работников;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424" o:spid="_x0000_i1448" type="#_x0000_t75" alt="base_23969_49753_865" style="width:26.25pt;height:16.5pt;visibility:visible">
            <v:imagedata r:id="rId43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предмета канцелярских принадлежностей.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95. Затраты на приобретение хозяйственных товаров и принадлежностей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425" o:spid="_x0000_i1449" type="#_x0000_t75" alt="base_23969_49753_866" style="width:16.5pt;height:15pt;visibility:visible">
            <v:imagedata r:id="rId43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26" o:spid="_x0000_i1450" type="#_x0000_t75" alt="base_23969_49753_867" style="width:102.75pt;height:33.75pt;visibility:visible">
            <v:imagedata r:id="rId43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27" o:spid="_x0000_i1451" type="#_x0000_t75" alt="base_23969_49753_868" style="width:20.25pt;height:15pt;visibility:visible">
            <v:imagedata r:id="rId43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i-й единицы хозяйственных товаров;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28" o:spid="_x0000_i1452" type="#_x0000_t75" alt="base_23969_49753_869" style="width:21pt;height:15pt;visibility:visible">
            <v:imagedata r:id="rId43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хозяйственного товара и принадлежности в </w:t>
      </w:r>
      <w:r w:rsidR="00514D99" w:rsidRPr="004D38A4">
        <w:rPr>
          <w:rFonts w:ascii="Arial" w:hAnsi="Arial" w:cs="Arial"/>
          <w:sz w:val="24"/>
          <w:szCs w:val="24"/>
        </w:rPr>
        <w:lastRenderedPageBreak/>
        <w:t>соответствии с материально-техническими нормативами.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96. Затраты на приобретение горюче-смазочных материалов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429" o:spid="_x0000_i1453" type="#_x0000_t75" alt="base_23969_49753_870" style="width:18pt;height:15pt;visibility:visible">
            <v:imagedata r:id="rId439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30" o:spid="_x0000_i1454" type="#_x0000_t75" alt="base_23969_49753_871" style="width:150pt;height:33.75pt;visibility:visible">
            <v:imagedata r:id="rId440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31" o:spid="_x0000_i1455" type="#_x0000_t75" alt="base_23969_49753_872" style="width:24pt;height:15pt;visibility:visible">
            <v:imagedata r:id="rId441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 согласно методическим </w:t>
      </w:r>
      <w:hyperlink r:id="rId442" w:history="1">
        <w:r w:rsidR="00514D99" w:rsidRPr="004D38A4">
          <w:rPr>
            <w:rFonts w:ascii="Arial" w:hAnsi="Arial" w:cs="Arial"/>
            <w:sz w:val="24"/>
            <w:szCs w:val="24"/>
          </w:rPr>
          <w:t>рекомендациям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N АМ-23-р;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32" o:spid="_x0000_i1456" type="#_x0000_t75" alt="base_23969_49753_873" style="width:21.75pt;height:15pt;visibility:visible">
            <v:imagedata r:id="rId443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1 литра горюче-смазочного материала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транспортному средству;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33" o:spid="_x0000_i1457" type="#_x0000_t75" alt="base_23969_49753_874" style="width:24.75pt;height:15pt;visibility:visible">
            <v:imagedata r:id="rId444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транспортного средства в очередном финансовом году.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97.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Администрации Донского сельсовета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области, применяемых при расчете нормативных затрат на приобретение служебного легкового автотранспорта, предусмотренных </w:t>
      </w:r>
      <w:hyperlink w:anchor="P926" w:history="1">
        <w:r w:rsidRPr="004D38A4">
          <w:rPr>
            <w:rFonts w:ascii="Arial" w:hAnsi="Arial" w:cs="Arial"/>
            <w:sz w:val="24"/>
            <w:szCs w:val="24"/>
          </w:rPr>
          <w:t>приложением</w:t>
        </w:r>
      </w:hyperlink>
      <w:r w:rsidRPr="004D38A4">
        <w:rPr>
          <w:rFonts w:ascii="Arial" w:hAnsi="Arial" w:cs="Arial"/>
          <w:sz w:val="24"/>
          <w:szCs w:val="24"/>
        </w:rPr>
        <w:t xml:space="preserve"> к настоящим Правилам.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98. Затраты на приобретение материальных запасов для нужд гражданской обороны (</w:t>
      </w:r>
      <w:r w:rsidR="00A84F2D">
        <w:rPr>
          <w:rFonts w:ascii="Arial" w:hAnsi="Arial" w:cs="Arial"/>
          <w:noProof/>
          <w:position w:val="-10"/>
          <w:sz w:val="24"/>
          <w:szCs w:val="24"/>
        </w:rPr>
        <w:pict>
          <v:shape id="Рисунок 434" o:spid="_x0000_i1458" type="#_x0000_t75" alt="base_23969_49753_875" style="width:21pt;height:15pt;visibility:visible">
            <v:imagedata r:id="rId445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35" o:spid="_x0000_i1459" type="#_x0000_t75" alt="base_23969_49753_876" style="width:150pt;height:33.75pt;visibility:visible">
            <v:imagedata r:id="rId446" o:title=""/>
          </v:shape>
        </w:pic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36" o:spid="_x0000_i1460" type="#_x0000_t75" alt="base_23969_49753_877" style="width:24.75pt;height:15pt;visibility:visible">
            <v:imagedata r:id="rId44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37" o:spid="_x0000_i1461" type="#_x0000_t75" alt="base_23969_49753_878" style="width:27pt;height:15pt;visibility:visible">
            <v:imagedata r:id="rId448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материального запаса для нужд гражданской обороны из расчета на 1 работника в год в соответствии с нормативами Администрации Донского сельсовета 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514D99" w:rsidRPr="004D38A4" w:rsidRDefault="00A84F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0"/>
          <w:sz w:val="24"/>
          <w:szCs w:val="24"/>
        </w:rPr>
        <w:pict>
          <v:shape id="Рисунок 438" o:spid="_x0000_i1462" type="#_x0000_t75" alt="base_23969_49753_879" style="width:17.25pt;height:15pt;visibility:visible">
            <v:imagedata r:id="rId449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50" w:history="1">
        <w:r w:rsidR="00514D99" w:rsidRPr="004D38A4">
          <w:rPr>
            <w:rFonts w:ascii="Arial" w:hAnsi="Arial" w:cs="Arial"/>
            <w:sz w:val="24"/>
            <w:szCs w:val="24"/>
          </w:rPr>
          <w:t>пунктом 18</w:t>
        </w:r>
      </w:hyperlink>
      <w:r w:rsidR="00514D99" w:rsidRPr="004D38A4">
        <w:rPr>
          <w:rFonts w:ascii="Arial" w:hAnsi="Arial" w:cs="Arial"/>
          <w:sz w:val="24"/>
          <w:szCs w:val="24"/>
        </w:rPr>
        <w:t xml:space="preserve"> общих требований к определению нормативных затрат.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III. Затраты на капитальный ремонт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муниципального имущества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99.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100.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строительных работ и специальных строительных работ.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 xml:space="preserve">101. Затраты на разработку проектной документации определяются в соответствии со </w:t>
      </w:r>
      <w:hyperlink r:id="rId451" w:history="1">
        <w:r w:rsidRPr="004D38A4">
          <w:rPr>
            <w:rFonts w:ascii="Arial" w:hAnsi="Arial" w:cs="Arial"/>
            <w:sz w:val="24"/>
            <w:szCs w:val="24"/>
          </w:rPr>
          <w:t>статьей 22</w:t>
        </w:r>
      </w:hyperlink>
      <w:r w:rsidRPr="004D38A4">
        <w:rPr>
          <w:rFonts w:ascii="Arial" w:hAnsi="Arial" w:cs="Arial"/>
          <w:sz w:val="24"/>
          <w:szCs w:val="24"/>
        </w:rPr>
        <w:t xml:space="preserve"> Федерального закона от 05.04.2013 N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IV. Затраты на финансовое обеспечение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строительства, реконструкции (в том числе с элементами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реставрации), технического перевооружения объектов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капитального строительства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102.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52" w:history="1">
        <w:r w:rsidRPr="004D38A4">
          <w:rPr>
            <w:rFonts w:ascii="Arial" w:hAnsi="Arial" w:cs="Arial"/>
            <w:sz w:val="24"/>
            <w:szCs w:val="24"/>
          </w:rPr>
          <w:t>статьей 22</w:t>
        </w:r>
      </w:hyperlink>
      <w:r w:rsidRPr="004D38A4">
        <w:rPr>
          <w:rFonts w:ascii="Arial" w:hAnsi="Arial" w:cs="Arial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103. Затраты на приобретение объектов недвижимого имущества определяются в соответствии со </w:t>
      </w:r>
      <w:hyperlink r:id="rId453" w:history="1">
        <w:r w:rsidRPr="004D38A4">
          <w:rPr>
            <w:rFonts w:ascii="Arial" w:hAnsi="Arial" w:cs="Arial"/>
            <w:sz w:val="24"/>
            <w:szCs w:val="24"/>
          </w:rPr>
          <w:t>статьей 22</w:t>
        </w:r>
      </w:hyperlink>
      <w:r w:rsidRPr="004D38A4">
        <w:rPr>
          <w:rFonts w:ascii="Arial" w:hAnsi="Arial" w:cs="Arial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V. Затраты на дополнительное профессиональное образование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514D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104. Затраты на приобретение образовательных услуг по профессиональной переподготовке и повышению квалификации (</w:t>
      </w:r>
      <w:r w:rsidR="00A84F2D">
        <w:rPr>
          <w:rFonts w:ascii="Arial" w:hAnsi="Arial" w:cs="Arial"/>
          <w:noProof/>
          <w:position w:val="-12"/>
          <w:sz w:val="24"/>
          <w:szCs w:val="24"/>
        </w:rPr>
        <w:pict>
          <v:shape id="Рисунок 439" o:spid="_x0000_i1463" type="#_x0000_t75" alt="base_23969_49753_880" style="width:19.5pt;height:16.5pt;visibility:visible">
            <v:imagedata r:id="rId454" o:title=""/>
          </v:shape>
        </w:pict>
      </w:r>
      <w:r w:rsidRPr="004D38A4">
        <w:rPr>
          <w:rFonts w:ascii="Arial" w:hAnsi="Arial" w:cs="Arial"/>
          <w:sz w:val="24"/>
          <w:szCs w:val="24"/>
        </w:rPr>
        <w:t>) определяются по формуле: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4D99" w:rsidRPr="004D38A4" w:rsidRDefault="00A84F2D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Рисунок 440" o:spid="_x0000_i1464" type="#_x0000_t75" alt="base_23969_49753_881" style="width:113.25pt;height:33.75pt;visibility:visible">
            <v:imagedata r:id="rId455" o:title=""/>
          </v:shape>
        </w:pict>
      </w:r>
    </w:p>
    <w:p w:rsidR="00514D99" w:rsidRPr="004D38A4" w:rsidRDefault="00514D99" w:rsidP="00CA341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где:</w:t>
      </w:r>
    </w:p>
    <w:p w:rsidR="00514D99" w:rsidRPr="004D38A4" w:rsidRDefault="00A84F2D" w:rsidP="00CA341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445" o:spid="_x0000_i1465" type="#_x0000_t75" alt="base_23969_49753_882" style="width:24pt;height:16.5pt;visibility:visible">
            <v:imagedata r:id="rId456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14D99" w:rsidRPr="004D38A4" w:rsidRDefault="00A84F2D" w:rsidP="00CA341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pict>
          <v:shape id="Рисунок 446" o:spid="_x0000_i1466" type="#_x0000_t75" alt="base_23969_49753_883" style="width:23.25pt;height:16.5pt;visibility:visible">
            <v:imagedata r:id="rId457" o:title=""/>
          </v:shape>
        </w:pict>
      </w:r>
      <w:r w:rsidR="00514D99" w:rsidRPr="004D38A4">
        <w:rPr>
          <w:rFonts w:ascii="Arial" w:hAnsi="Arial" w:cs="Arial"/>
          <w:sz w:val="24"/>
          <w:szCs w:val="24"/>
        </w:rPr>
        <w:t xml:space="preserve"> - цена обучения одного работника по i-</w:t>
      </w:r>
      <w:proofErr w:type="spellStart"/>
      <w:r w:rsidR="00514D99" w:rsidRPr="004D38A4">
        <w:rPr>
          <w:rFonts w:ascii="Arial" w:hAnsi="Arial" w:cs="Arial"/>
          <w:sz w:val="24"/>
          <w:szCs w:val="24"/>
        </w:rPr>
        <w:t>му</w:t>
      </w:r>
      <w:proofErr w:type="spellEnd"/>
      <w:r w:rsidR="00514D99" w:rsidRPr="004D38A4">
        <w:rPr>
          <w:rFonts w:ascii="Arial" w:hAnsi="Arial" w:cs="Arial"/>
          <w:sz w:val="24"/>
          <w:szCs w:val="24"/>
        </w:rPr>
        <w:t xml:space="preserve"> виду дополнительного профессионального образования.</w:t>
      </w:r>
    </w:p>
    <w:p w:rsidR="00514D99" w:rsidRPr="004D38A4" w:rsidRDefault="00514D99" w:rsidP="00E8275D">
      <w:pPr>
        <w:pStyle w:val="ConsPlusNormal"/>
        <w:ind w:left="-567" w:firstLine="1107"/>
        <w:jc w:val="both"/>
        <w:rPr>
          <w:rFonts w:ascii="Arial" w:hAnsi="Arial" w:cs="Arial"/>
          <w:sz w:val="24"/>
          <w:szCs w:val="24"/>
        </w:rPr>
        <w:sectPr w:rsidR="00514D99" w:rsidRPr="004D38A4" w:rsidSect="00664981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4D38A4">
        <w:rPr>
          <w:rFonts w:ascii="Arial" w:hAnsi="Arial" w:cs="Arial"/>
          <w:sz w:val="24"/>
          <w:szCs w:val="24"/>
        </w:rPr>
        <w:t xml:space="preserve">105.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58" w:history="1">
        <w:r w:rsidRPr="004D38A4">
          <w:rPr>
            <w:rFonts w:ascii="Arial" w:hAnsi="Arial" w:cs="Arial"/>
            <w:sz w:val="24"/>
            <w:szCs w:val="24"/>
          </w:rPr>
          <w:t>статьей 22</w:t>
        </w:r>
      </w:hyperlink>
      <w:r w:rsidRPr="004D38A4">
        <w:rPr>
          <w:rFonts w:ascii="Arial" w:hAnsi="Arial" w:cs="Arial"/>
          <w:sz w:val="24"/>
          <w:szCs w:val="24"/>
        </w:rPr>
        <w:t xml:space="preserve"> Федерального закона</w:t>
      </w:r>
    </w:p>
    <w:p w:rsidR="00514D99" w:rsidRPr="004D38A4" w:rsidRDefault="00514D99" w:rsidP="00C8427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к Правилам определения</w:t>
      </w:r>
    </w:p>
    <w:p w:rsidR="00514D99" w:rsidRPr="004D38A4" w:rsidRDefault="00514D9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нормативных затрат на обеспечение</w:t>
      </w:r>
    </w:p>
    <w:p w:rsidR="00514D99" w:rsidRPr="004D38A4" w:rsidRDefault="00514D99" w:rsidP="005166D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>функций муниципального образования «Донской сельсовет»</w:t>
      </w:r>
    </w:p>
    <w:p w:rsidR="00514D99" w:rsidRPr="004D38A4" w:rsidRDefault="00514D99" w:rsidP="005166D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D38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38A4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4D38A4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514D99" w:rsidRPr="004D38A4" w:rsidRDefault="00514D99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  <w:bookmarkStart w:id="11" w:name="P926"/>
      <w:bookmarkEnd w:id="11"/>
      <w:r w:rsidRPr="004D38A4">
        <w:rPr>
          <w:rFonts w:ascii="Arial" w:hAnsi="Arial" w:cs="Arial"/>
          <w:b/>
          <w:bCs/>
          <w:sz w:val="28"/>
          <w:szCs w:val="28"/>
        </w:rPr>
        <w:t>НОРМАТИВЫ</w:t>
      </w:r>
    </w:p>
    <w:p w:rsidR="00514D99" w:rsidRPr="004D38A4" w:rsidRDefault="00514D99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  <w:r w:rsidRPr="004D38A4">
        <w:rPr>
          <w:rFonts w:ascii="Arial" w:hAnsi="Arial" w:cs="Arial"/>
          <w:b/>
          <w:bCs/>
          <w:sz w:val="28"/>
          <w:szCs w:val="28"/>
        </w:rPr>
        <w:t>ОБЕСПЕЧЕНИЯ ФУНКЦИЙ МУНИЦИПАЛЬНОГО ОБРАЗОВАНИЯ «ДОНСКОЙ СЕЛЬСОВЕТ» ЗОЛОТУХИНСКОГО РАЙОНА КУРСКОЙ ОБЛАСТИ, ПРИМЕНЯЕМЫЕ ПРИ РАСЧЕТЕ</w:t>
      </w:r>
      <w:bookmarkStart w:id="12" w:name="_GoBack"/>
      <w:bookmarkEnd w:id="12"/>
      <w:r w:rsidRPr="004D38A4">
        <w:rPr>
          <w:rFonts w:ascii="Arial" w:hAnsi="Arial" w:cs="Arial"/>
          <w:b/>
          <w:bCs/>
          <w:sz w:val="28"/>
          <w:szCs w:val="28"/>
        </w:rPr>
        <w:t xml:space="preserve"> НОРМАТИВНЫХ ЗАТРАТ НА ПРИОБРЕТЕНИЕ СЛУЖЕБНОГО</w:t>
      </w:r>
      <w:r w:rsidRPr="00A84F2D">
        <w:rPr>
          <w:rFonts w:ascii="Arial" w:hAnsi="Arial" w:cs="Arial"/>
          <w:b/>
          <w:bCs/>
          <w:sz w:val="28"/>
          <w:szCs w:val="28"/>
        </w:rPr>
        <w:t xml:space="preserve"> </w:t>
      </w:r>
      <w:r w:rsidRPr="004D38A4">
        <w:rPr>
          <w:rFonts w:ascii="Arial" w:hAnsi="Arial" w:cs="Arial"/>
          <w:b/>
          <w:bCs/>
          <w:sz w:val="28"/>
          <w:szCs w:val="28"/>
        </w:rPr>
        <w:t>ЛЕГКОВОГО АВТОТРАНСПОРТА</w:t>
      </w:r>
    </w:p>
    <w:p w:rsidR="00514D99" w:rsidRPr="004D38A4" w:rsidRDefault="00514D9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423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992"/>
        <w:gridCol w:w="1843"/>
        <w:gridCol w:w="2835"/>
        <w:gridCol w:w="1417"/>
        <w:gridCol w:w="2268"/>
        <w:gridCol w:w="2268"/>
      </w:tblGrid>
      <w:tr w:rsidR="00514D99" w:rsidRPr="004D38A4">
        <w:tc>
          <w:tcPr>
            <w:tcW w:w="5449" w:type="dxa"/>
            <w:gridSpan w:val="3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38A4">
              <w:rPr>
                <w:rFonts w:ascii="Arial" w:hAnsi="Arial" w:cs="Arial"/>
                <w:sz w:val="20"/>
                <w:szCs w:val="20"/>
              </w:rPr>
              <w:t>Транспортное средство с персональным закреплением</w:t>
            </w:r>
          </w:p>
        </w:tc>
        <w:tc>
          <w:tcPr>
            <w:tcW w:w="4252" w:type="dxa"/>
            <w:gridSpan w:val="2"/>
          </w:tcPr>
          <w:p w:rsidR="00514D99" w:rsidRPr="004D38A4" w:rsidRDefault="00514D99" w:rsidP="00930DA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38A4">
              <w:rPr>
                <w:rFonts w:ascii="Arial" w:hAnsi="Arial" w:cs="Arial"/>
                <w:sz w:val="20"/>
                <w:szCs w:val="20"/>
              </w:rPr>
              <w:t xml:space="preserve">Транспортное средство с персональным закреплением, предоставляемое по решению руководителя органа местного самоуправления </w:t>
            </w:r>
          </w:p>
        </w:tc>
        <w:tc>
          <w:tcPr>
            <w:tcW w:w="4536" w:type="dxa"/>
            <w:gridSpan w:val="2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38A4">
              <w:rPr>
                <w:rFonts w:ascii="Arial" w:hAnsi="Arial" w:cs="Arial"/>
                <w:sz w:val="20"/>
                <w:szCs w:val="20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514D99" w:rsidRPr="004D38A4">
        <w:tc>
          <w:tcPr>
            <w:tcW w:w="2614" w:type="dxa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2835" w:type="dxa"/>
            <w:gridSpan w:val="2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Цена и мощность</w:t>
            </w:r>
          </w:p>
        </w:tc>
        <w:tc>
          <w:tcPr>
            <w:tcW w:w="2835" w:type="dxa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Цена и мощность</w:t>
            </w:r>
          </w:p>
        </w:tc>
        <w:tc>
          <w:tcPr>
            <w:tcW w:w="2268" w:type="dxa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2268" w:type="dxa"/>
          </w:tcPr>
          <w:p w:rsidR="00514D99" w:rsidRPr="004D38A4" w:rsidRDefault="00514D9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Цена и мощность</w:t>
            </w:r>
          </w:p>
        </w:tc>
      </w:tr>
      <w:tr w:rsidR="00514D99" w:rsidRPr="004D38A4">
        <w:tc>
          <w:tcPr>
            <w:tcW w:w="3606" w:type="dxa"/>
            <w:gridSpan w:val="2"/>
          </w:tcPr>
          <w:p w:rsidR="00514D99" w:rsidRPr="004D38A4" w:rsidRDefault="00514D9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не более 1 единицы в расчете на лицо, замещающее муниципальную должность на постоянной основе, и не более 1 единицы в расчете на муниципального служащего, замещающего должность заместителя руководителя органа местного самоуправления, относящуюся к группе высших должностей муниципальной службы</w:t>
            </w:r>
          </w:p>
        </w:tc>
        <w:tc>
          <w:tcPr>
            <w:tcW w:w="1843" w:type="dxa"/>
          </w:tcPr>
          <w:p w:rsidR="00514D99" w:rsidRPr="004D38A4" w:rsidRDefault="00514D9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не более 2 млн. рублей и не более 200 лошадиных сил включительно</w:t>
            </w:r>
          </w:p>
        </w:tc>
        <w:tc>
          <w:tcPr>
            <w:tcW w:w="2835" w:type="dxa"/>
          </w:tcPr>
          <w:p w:rsidR="00514D99" w:rsidRPr="004D38A4" w:rsidRDefault="00514D9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не более 1 единицы в расчете на муниципального служащего, замещающего должность руководителя подразделения органа местного самоуправления, относящуюся к группе высших должностей муниципальной службы</w:t>
            </w:r>
          </w:p>
        </w:tc>
        <w:tc>
          <w:tcPr>
            <w:tcW w:w="1417" w:type="dxa"/>
          </w:tcPr>
          <w:p w:rsidR="00514D99" w:rsidRPr="004D38A4" w:rsidRDefault="00514D9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не более 1,5 млн. рублей и не более 200 лошадиных сил включительно</w:t>
            </w:r>
          </w:p>
        </w:tc>
        <w:tc>
          <w:tcPr>
            <w:tcW w:w="2268" w:type="dxa"/>
          </w:tcPr>
          <w:p w:rsidR="00514D99" w:rsidRPr="004D38A4" w:rsidRDefault="00514D9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не более 1 единицы в расчете на 8 муниципальных служащих, замещающих должности муниципальной службы группы главных, ведущих, старших и младших должностей</w:t>
            </w:r>
          </w:p>
        </w:tc>
        <w:tc>
          <w:tcPr>
            <w:tcW w:w="2268" w:type="dxa"/>
          </w:tcPr>
          <w:p w:rsidR="00514D99" w:rsidRPr="004D38A4" w:rsidRDefault="00514D9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38A4">
              <w:rPr>
                <w:rFonts w:ascii="Arial" w:hAnsi="Arial" w:cs="Arial"/>
                <w:sz w:val="24"/>
                <w:szCs w:val="24"/>
              </w:rPr>
              <w:t>не более 1 млн. рублей и не более 150 лошадиных сил включительно</w:t>
            </w:r>
          </w:p>
        </w:tc>
      </w:tr>
    </w:tbl>
    <w:p w:rsidR="00514D99" w:rsidRPr="004D38A4" w:rsidRDefault="00514D99" w:rsidP="00C84272"/>
    <w:sectPr w:rsidR="00514D99" w:rsidRPr="004D38A4" w:rsidSect="00664981">
      <w:pgSz w:w="16840" w:h="11907" w:orient="landscape"/>
      <w:pgMar w:top="1134" w:right="1247" w:bottom="1134" w:left="1531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498"/>
    <w:rsid w:val="0000709D"/>
    <w:rsid w:val="00014629"/>
    <w:rsid w:val="00023FFA"/>
    <w:rsid w:val="0003007E"/>
    <w:rsid w:val="00034D2B"/>
    <w:rsid w:val="00041D36"/>
    <w:rsid w:val="00042ADD"/>
    <w:rsid w:val="000516C0"/>
    <w:rsid w:val="0006118B"/>
    <w:rsid w:val="00062A4F"/>
    <w:rsid w:val="00063820"/>
    <w:rsid w:val="000643B7"/>
    <w:rsid w:val="00065165"/>
    <w:rsid w:val="00071ABA"/>
    <w:rsid w:val="000856C8"/>
    <w:rsid w:val="000868ED"/>
    <w:rsid w:val="000970C5"/>
    <w:rsid w:val="00097A86"/>
    <w:rsid w:val="000A00D1"/>
    <w:rsid w:val="000B3487"/>
    <w:rsid w:val="000C2680"/>
    <w:rsid w:val="000D4D05"/>
    <w:rsid w:val="000E2D91"/>
    <w:rsid w:val="000E49F6"/>
    <w:rsid w:val="000F5A8B"/>
    <w:rsid w:val="000F7FF9"/>
    <w:rsid w:val="00102134"/>
    <w:rsid w:val="00120095"/>
    <w:rsid w:val="00137055"/>
    <w:rsid w:val="00147441"/>
    <w:rsid w:val="00152ECC"/>
    <w:rsid w:val="00154CEC"/>
    <w:rsid w:val="00156169"/>
    <w:rsid w:val="00156629"/>
    <w:rsid w:val="00185204"/>
    <w:rsid w:val="00192D1C"/>
    <w:rsid w:val="001A15B9"/>
    <w:rsid w:val="001C3984"/>
    <w:rsid w:val="001C3F57"/>
    <w:rsid w:val="001C49BE"/>
    <w:rsid w:val="001D0792"/>
    <w:rsid w:val="001D7206"/>
    <w:rsid w:val="001F026B"/>
    <w:rsid w:val="002053A3"/>
    <w:rsid w:val="00206380"/>
    <w:rsid w:val="00215204"/>
    <w:rsid w:val="0022159A"/>
    <w:rsid w:val="0023662D"/>
    <w:rsid w:val="0023678C"/>
    <w:rsid w:val="00243C7B"/>
    <w:rsid w:val="00243F14"/>
    <w:rsid w:val="00262080"/>
    <w:rsid w:val="00272CA4"/>
    <w:rsid w:val="002813F0"/>
    <w:rsid w:val="00285366"/>
    <w:rsid w:val="00292AE9"/>
    <w:rsid w:val="002A4CA3"/>
    <w:rsid w:val="002B3FF3"/>
    <w:rsid w:val="002C486C"/>
    <w:rsid w:val="002E4E62"/>
    <w:rsid w:val="002F06DE"/>
    <w:rsid w:val="002F6E35"/>
    <w:rsid w:val="00315AE7"/>
    <w:rsid w:val="00315C42"/>
    <w:rsid w:val="00321FB5"/>
    <w:rsid w:val="003405D9"/>
    <w:rsid w:val="00343809"/>
    <w:rsid w:val="00345C42"/>
    <w:rsid w:val="00352A11"/>
    <w:rsid w:val="00354498"/>
    <w:rsid w:val="003627C6"/>
    <w:rsid w:val="00366896"/>
    <w:rsid w:val="00392C99"/>
    <w:rsid w:val="00396940"/>
    <w:rsid w:val="003A1186"/>
    <w:rsid w:val="003A3E70"/>
    <w:rsid w:val="003A3E8A"/>
    <w:rsid w:val="003A51AD"/>
    <w:rsid w:val="003B095A"/>
    <w:rsid w:val="003C3169"/>
    <w:rsid w:val="003F1173"/>
    <w:rsid w:val="003F5338"/>
    <w:rsid w:val="004024F1"/>
    <w:rsid w:val="00402551"/>
    <w:rsid w:val="0040618C"/>
    <w:rsid w:val="00411118"/>
    <w:rsid w:val="00414FED"/>
    <w:rsid w:val="0041525D"/>
    <w:rsid w:val="00416484"/>
    <w:rsid w:val="00433EAD"/>
    <w:rsid w:val="00442DC2"/>
    <w:rsid w:val="0044496A"/>
    <w:rsid w:val="00455632"/>
    <w:rsid w:val="00464F93"/>
    <w:rsid w:val="00465394"/>
    <w:rsid w:val="00477546"/>
    <w:rsid w:val="004818AB"/>
    <w:rsid w:val="00483D07"/>
    <w:rsid w:val="004923F7"/>
    <w:rsid w:val="004934D3"/>
    <w:rsid w:val="004964B9"/>
    <w:rsid w:val="004972C3"/>
    <w:rsid w:val="004A1203"/>
    <w:rsid w:val="004A34BC"/>
    <w:rsid w:val="004B29D7"/>
    <w:rsid w:val="004B2C64"/>
    <w:rsid w:val="004C1ECA"/>
    <w:rsid w:val="004D0DA5"/>
    <w:rsid w:val="004D160F"/>
    <w:rsid w:val="004D2FF9"/>
    <w:rsid w:val="004D38A4"/>
    <w:rsid w:val="004E1E60"/>
    <w:rsid w:val="004E2920"/>
    <w:rsid w:val="004E421C"/>
    <w:rsid w:val="004F274C"/>
    <w:rsid w:val="00500B2E"/>
    <w:rsid w:val="00514D99"/>
    <w:rsid w:val="005166D4"/>
    <w:rsid w:val="00517610"/>
    <w:rsid w:val="0052209B"/>
    <w:rsid w:val="0052646A"/>
    <w:rsid w:val="005265F8"/>
    <w:rsid w:val="00531610"/>
    <w:rsid w:val="005468B1"/>
    <w:rsid w:val="00552B72"/>
    <w:rsid w:val="00556A37"/>
    <w:rsid w:val="00556EC2"/>
    <w:rsid w:val="0055716F"/>
    <w:rsid w:val="005720A4"/>
    <w:rsid w:val="005828D5"/>
    <w:rsid w:val="00587DF5"/>
    <w:rsid w:val="00594BD8"/>
    <w:rsid w:val="005A2D40"/>
    <w:rsid w:val="005B0DFA"/>
    <w:rsid w:val="005B16AF"/>
    <w:rsid w:val="005C10BE"/>
    <w:rsid w:val="005C7AA8"/>
    <w:rsid w:val="005E1A31"/>
    <w:rsid w:val="00601A5D"/>
    <w:rsid w:val="00613FD7"/>
    <w:rsid w:val="006146D0"/>
    <w:rsid w:val="006152C0"/>
    <w:rsid w:val="006160C3"/>
    <w:rsid w:val="006203CC"/>
    <w:rsid w:val="00633897"/>
    <w:rsid w:val="00637BFC"/>
    <w:rsid w:val="00643A6E"/>
    <w:rsid w:val="00655E5C"/>
    <w:rsid w:val="006561BA"/>
    <w:rsid w:val="00657AD0"/>
    <w:rsid w:val="00662040"/>
    <w:rsid w:val="00664981"/>
    <w:rsid w:val="006665E1"/>
    <w:rsid w:val="006733B5"/>
    <w:rsid w:val="00680294"/>
    <w:rsid w:val="006811EC"/>
    <w:rsid w:val="00683B57"/>
    <w:rsid w:val="006A2AFF"/>
    <w:rsid w:val="006A65E1"/>
    <w:rsid w:val="006A7C16"/>
    <w:rsid w:val="006B46FE"/>
    <w:rsid w:val="006C4F3D"/>
    <w:rsid w:val="006E4A49"/>
    <w:rsid w:val="00702019"/>
    <w:rsid w:val="0070414B"/>
    <w:rsid w:val="007070B0"/>
    <w:rsid w:val="007101AA"/>
    <w:rsid w:val="00711225"/>
    <w:rsid w:val="00711EDF"/>
    <w:rsid w:val="0071786D"/>
    <w:rsid w:val="00723451"/>
    <w:rsid w:val="00723503"/>
    <w:rsid w:val="00732D92"/>
    <w:rsid w:val="007415FB"/>
    <w:rsid w:val="00763B0F"/>
    <w:rsid w:val="00784718"/>
    <w:rsid w:val="00795419"/>
    <w:rsid w:val="007A06DA"/>
    <w:rsid w:val="007A7F2B"/>
    <w:rsid w:val="007B67DD"/>
    <w:rsid w:val="007C4587"/>
    <w:rsid w:val="007D240E"/>
    <w:rsid w:val="007E379A"/>
    <w:rsid w:val="007E43F4"/>
    <w:rsid w:val="007E7648"/>
    <w:rsid w:val="007F1277"/>
    <w:rsid w:val="007F5016"/>
    <w:rsid w:val="008040A7"/>
    <w:rsid w:val="0080474D"/>
    <w:rsid w:val="008049DF"/>
    <w:rsid w:val="00821E73"/>
    <w:rsid w:val="008227BF"/>
    <w:rsid w:val="00846025"/>
    <w:rsid w:val="0085015C"/>
    <w:rsid w:val="00855E77"/>
    <w:rsid w:val="0086637C"/>
    <w:rsid w:val="008670EA"/>
    <w:rsid w:val="00870188"/>
    <w:rsid w:val="008705D8"/>
    <w:rsid w:val="008716ED"/>
    <w:rsid w:val="00874C51"/>
    <w:rsid w:val="008837D5"/>
    <w:rsid w:val="00886F60"/>
    <w:rsid w:val="00895326"/>
    <w:rsid w:val="008A3976"/>
    <w:rsid w:val="008A7EF0"/>
    <w:rsid w:val="008B445F"/>
    <w:rsid w:val="008C442F"/>
    <w:rsid w:val="008C6512"/>
    <w:rsid w:val="008D08CE"/>
    <w:rsid w:val="008F0088"/>
    <w:rsid w:val="008F1AD4"/>
    <w:rsid w:val="008F2A90"/>
    <w:rsid w:val="008F5F3D"/>
    <w:rsid w:val="008F785F"/>
    <w:rsid w:val="00907D04"/>
    <w:rsid w:val="00913BA1"/>
    <w:rsid w:val="00916383"/>
    <w:rsid w:val="00921B09"/>
    <w:rsid w:val="00922DF2"/>
    <w:rsid w:val="00923D0D"/>
    <w:rsid w:val="00924759"/>
    <w:rsid w:val="00926624"/>
    <w:rsid w:val="0092667D"/>
    <w:rsid w:val="00930DA5"/>
    <w:rsid w:val="00932194"/>
    <w:rsid w:val="009545E6"/>
    <w:rsid w:val="009659C5"/>
    <w:rsid w:val="00967903"/>
    <w:rsid w:val="0097138B"/>
    <w:rsid w:val="00991031"/>
    <w:rsid w:val="009C65A6"/>
    <w:rsid w:val="009D77E5"/>
    <w:rsid w:val="009E35DC"/>
    <w:rsid w:val="009F243C"/>
    <w:rsid w:val="009F77ED"/>
    <w:rsid w:val="00A012DB"/>
    <w:rsid w:val="00A058F3"/>
    <w:rsid w:val="00A067C5"/>
    <w:rsid w:val="00A06844"/>
    <w:rsid w:val="00A11078"/>
    <w:rsid w:val="00A17E32"/>
    <w:rsid w:val="00A22DFA"/>
    <w:rsid w:val="00A35506"/>
    <w:rsid w:val="00A362B4"/>
    <w:rsid w:val="00A3701A"/>
    <w:rsid w:val="00A57E8E"/>
    <w:rsid w:val="00A6533E"/>
    <w:rsid w:val="00A76045"/>
    <w:rsid w:val="00A76BA8"/>
    <w:rsid w:val="00A84F2D"/>
    <w:rsid w:val="00A86736"/>
    <w:rsid w:val="00AA1517"/>
    <w:rsid w:val="00AA4826"/>
    <w:rsid w:val="00AA6D4F"/>
    <w:rsid w:val="00AB7011"/>
    <w:rsid w:val="00AD1E24"/>
    <w:rsid w:val="00AD4155"/>
    <w:rsid w:val="00AD56D6"/>
    <w:rsid w:val="00AE3934"/>
    <w:rsid w:val="00AE511C"/>
    <w:rsid w:val="00AF6002"/>
    <w:rsid w:val="00AF7264"/>
    <w:rsid w:val="00B045F1"/>
    <w:rsid w:val="00B10FF9"/>
    <w:rsid w:val="00B12B2E"/>
    <w:rsid w:val="00B1656F"/>
    <w:rsid w:val="00B3137E"/>
    <w:rsid w:val="00B31C04"/>
    <w:rsid w:val="00B42A3A"/>
    <w:rsid w:val="00B42E26"/>
    <w:rsid w:val="00B569C9"/>
    <w:rsid w:val="00B60554"/>
    <w:rsid w:val="00B661AE"/>
    <w:rsid w:val="00BA3DC6"/>
    <w:rsid w:val="00BB6C60"/>
    <w:rsid w:val="00BB6E65"/>
    <w:rsid w:val="00BC2643"/>
    <w:rsid w:val="00BC5388"/>
    <w:rsid w:val="00BD2F27"/>
    <w:rsid w:val="00BD4F87"/>
    <w:rsid w:val="00BF08B2"/>
    <w:rsid w:val="00C047EE"/>
    <w:rsid w:val="00C22C04"/>
    <w:rsid w:val="00C24CFD"/>
    <w:rsid w:val="00C25D8A"/>
    <w:rsid w:val="00C326E6"/>
    <w:rsid w:val="00C41304"/>
    <w:rsid w:val="00C6385E"/>
    <w:rsid w:val="00C72E8B"/>
    <w:rsid w:val="00C84272"/>
    <w:rsid w:val="00CA341F"/>
    <w:rsid w:val="00CA4FC7"/>
    <w:rsid w:val="00CB5A2F"/>
    <w:rsid w:val="00CB752A"/>
    <w:rsid w:val="00CB771C"/>
    <w:rsid w:val="00CD5F62"/>
    <w:rsid w:val="00CE1A6E"/>
    <w:rsid w:val="00CE3487"/>
    <w:rsid w:val="00CE6E86"/>
    <w:rsid w:val="00CE7E44"/>
    <w:rsid w:val="00CF20E8"/>
    <w:rsid w:val="00CF230B"/>
    <w:rsid w:val="00D0016B"/>
    <w:rsid w:val="00D008B1"/>
    <w:rsid w:val="00D043A2"/>
    <w:rsid w:val="00D11CB9"/>
    <w:rsid w:val="00D176CE"/>
    <w:rsid w:val="00D3243D"/>
    <w:rsid w:val="00D33D3D"/>
    <w:rsid w:val="00D354BF"/>
    <w:rsid w:val="00D47265"/>
    <w:rsid w:val="00D50CC7"/>
    <w:rsid w:val="00D54AB3"/>
    <w:rsid w:val="00D55CF5"/>
    <w:rsid w:val="00D624FE"/>
    <w:rsid w:val="00D63CA5"/>
    <w:rsid w:val="00D64269"/>
    <w:rsid w:val="00DA5FB6"/>
    <w:rsid w:val="00DA77D6"/>
    <w:rsid w:val="00DC56A9"/>
    <w:rsid w:val="00DE61DA"/>
    <w:rsid w:val="00DF0A22"/>
    <w:rsid w:val="00DF3167"/>
    <w:rsid w:val="00DF6CD6"/>
    <w:rsid w:val="00E16826"/>
    <w:rsid w:val="00E23F47"/>
    <w:rsid w:val="00E37CFA"/>
    <w:rsid w:val="00E60DBC"/>
    <w:rsid w:val="00E64054"/>
    <w:rsid w:val="00E72848"/>
    <w:rsid w:val="00E76094"/>
    <w:rsid w:val="00E8275D"/>
    <w:rsid w:val="00EA28D8"/>
    <w:rsid w:val="00EA58AE"/>
    <w:rsid w:val="00EB0EBE"/>
    <w:rsid w:val="00EB4E77"/>
    <w:rsid w:val="00EB66DD"/>
    <w:rsid w:val="00ED3EF1"/>
    <w:rsid w:val="00ED7EBD"/>
    <w:rsid w:val="00EE046B"/>
    <w:rsid w:val="00EE42CC"/>
    <w:rsid w:val="00F04A95"/>
    <w:rsid w:val="00F04F63"/>
    <w:rsid w:val="00F173ED"/>
    <w:rsid w:val="00F176B0"/>
    <w:rsid w:val="00F2492E"/>
    <w:rsid w:val="00F55E47"/>
    <w:rsid w:val="00F579BB"/>
    <w:rsid w:val="00F60D37"/>
    <w:rsid w:val="00F82771"/>
    <w:rsid w:val="00F903AD"/>
    <w:rsid w:val="00F9234E"/>
    <w:rsid w:val="00FA3175"/>
    <w:rsid w:val="00FB6217"/>
    <w:rsid w:val="00FB72D2"/>
    <w:rsid w:val="00FD1BC8"/>
    <w:rsid w:val="00FD5B2F"/>
    <w:rsid w:val="00FE0174"/>
    <w:rsid w:val="00FF2589"/>
    <w:rsid w:val="00FF5015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8"/>
    <o:shapelayout v:ext="edit">
      <o:idmap v:ext="edit" data="1"/>
    </o:shapelayout>
  </w:shapeDefaults>
  <w:decimalSymbol w:val=","/>
  <w:listSeparator w:val=";"/>
  <w15:docId w15:val="{765A9782-0FEC-429A-AFA8-D75A621E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AD0"/>
    <w:pPr>
      <w:widowControl w:val="0"/>
      <w:suppressAutoHyphens/>
    </w:pPr>
    <w:rPr>
      <w:rFonts w:ascii="Arial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7AD0"/>
    <w:pPr>
      <w:keepNext/>
      <w:numPr>
        <w:ilvl w:val="1"/>
        <w:numId w:val="1"/>
      </w:numPr>
      <w:jc w:val="center"/>
      <w:outlineLvl w:val="1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57AD0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54498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35449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54498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35449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5449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5449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5449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CA34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A34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1.wmf"/><Relationship Id="rId21" Type="http://schemas.openxmlformats.org/officeDocument/2006/relationships/image" Target="media/image15.wmf"/><Relationship Id="rId63" Type="http://schemas.openxmlformats.org/officeDocument/2006/relationships/image" Target="media/image56.wmf"/><Relationship Id="rId159" Type="http://schemas.openxmlformats.org/officeDocument/2006/relationships/image" Target="media/image152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3.wmf"/><Relationship Id="rId226" Type="http://schemas.openxmlformats.org/officeDocument/2006/relationships/image" Target="media/image219.wmf"/><Relationship Id="rId433" Type="http://schemas.openxmlformats.org/officeDocument/2006/relationships/image" Target="media/image423.wmf"/><Relationship Id="rId268" Type="http://schemas.openxmlformats.org/officeDocument/2006/relationships/image" Target="media/image261.wmf"/><Relationship Id="rId32" Type="http://schemas.openxmlformats.org/officeDocument/2006/relationships/image" Target="media/image2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hyperlink" Target="consultantplus://offline/ref=4E414F11FDDD10DB58AB5F6A11AF5265F7F2DA4D4005F97D46CF40D8351B336C54D20610t7KEJ" TargetMode="External"/><Relationship Id="rId181" Type="http://schemas.openxmlformats.org/officeDocument/2006/relationships/image" Target="media/image174.wmf"/><Relationship Id="rId237" Type="http://schemas.openxmlformats.org/officeDocument/2006/relationships/image" Target="media/image230.wmf"/><Relationship Id="rId402" Type="http://schemas.openxmlformats.org/officeDocument/2006/relationships/image" Target="media/image392.wmf"/><Relationship Id="rId279" Type="http://schemas.openxmlformats.org/officeDocument/2006/relationships/image" Target="media/image271.wmf"/><Relationship Id="rId444" Type="http://schemas.openxmlformats.org/officeDocument/2006/relationships/image" Target="media/image433.wmf"/><Relationship Id="rId43" Type="http://schemas.openxmlformats.org/officeDocument/2006/relationships/image" Target="media/image37.wmf"/><Relationship Id="rId139" Type="http://schemas.openxmlformats.org/officeDocument/2006/relationships/image" Target="media/image132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46" Type="http://schemas.openxmlformats.org/officeDocument/2006/relationships/image" Target="media/image338.wmf"/><Relationship Id="rId388" Type="http://schemas.openxmlformats.org/officeDocument/2006/relationships/hyperlink" Target="consultantplus://offline/ref=4E414F11FDDD10DB58AB5F6A11AF5265F7F2DB484700F97D46CF40D835t1KBJ" TargetMode="External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413" Type="http://schemas.openxmlformats.org/officeDocument/2006/relationships/image" Target="media/image403.wmf"/><Relationship Id="rId248" Type="http://schemas.openxmlformats.org/officeDocument/2006/relationships/image" Target="media/image241.wmf"/><Relationship Id="rId455" Type="http://schemas.openxmlformats.org/officeDocument/2006/relationships/image" Target="media/image440.wmf"/><Relationship Id="rId12" Type="http://schemas.openxmlformats.org/officeDocument/2006/relationships/image" Target="media/image6.wmf"/><Relationship Id="rId108" Type="http://schemas.openxmlformats.org/officeDocument/2006/relationships/image" Target="media/image101.wmf"/><Relationship Id="rId315" Type="http://schemas.openxmlformats.org/officeDocument/2006/relationships/image" Target="media/image307.wmf"/><Relationship Id="rId357" Type="http://schemas.openxmlformats.org/officeDocument/2006/relationships/image" Target="media/image349.wmf"/><Relationship Id="rId54" Type="http://schemas.openxmlformats.org/officeDocument/2006/relationships/image" Target="media/image48.wmf"/><Relationship Id="rId96" Type="http://schemas.openxmlformats.org/officeDocument/2006/relationships/image" Target="media/image89.wmf"/><Relationship Id="rId161" Type="http://schemas.openxmlformats.org/officeDocument/2006/relationships/image" Target="media/image154.wmf"/><Relationship Id="rId217" Type="http://schemas.openxmlformats.org/officeDocument/2006/relationships/image" Target="media/image210.wmf"/><Relationship Id="rId399" Type="http://schemas.openxmlformats.org/officeDocument/2006/relationships/image" Target="media/image389.wmf"/><Relationship Id="rId259" Type="http://schemas.openxmlformats.org/officeDocument/2006/relationships/image" Target="media/image252.wmf"/><Relationship Id="rId424" Type="http://schemas.openxmlformats.org/officeDocument/2006/relationships/image" Target="media/image414.wmf"/><Relationship Id="rId23" Type="http://schemas.openxmlformats.org/officeDocument/2006/relationships/image" Target="media/image17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8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0.wmf"/><Relationship Id="rId389" Type="http://schemas.openxmlformats.org/officeDocument/2006/relationships/image" Target="media/image380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414" Type="http://schemas.openxmlformats.org/officeDocument/2006/relationships/image" Target="media/image404.wmf"/><Relationship Id="rId435" Type="http://schemas.openxmlformats.org/officeDocument/2006/relationships/image" Target="media/image425.wmf"/><Relationship Id="rId456" Type="http://schemas.openxmlformats.org/officeDocument/2006/relationships/image" Target="media/image441.wmf"/><Relationship Id="rId13" Type="http://schemas.openxmlformats.org/officeDocument/2006/relationships/image" Target="media/image7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image" Target="media/image1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390" Type="http://schemas.openxmlformats.org/officeDocument/2006/relationships/image" Target="media/image381.wmf"/><Relationship Id="rId404" Type="http://schemas.openxmlformats.org/officeDocument/2006/relationships/image" Target="media/image394.wmf"/><Relationship Id="rId425" Type="http://schemas.openxmlformats.org/officeDocument/2006/relationships/image" Target="media/image415.wmf"/><Relationship Id="rId446" Type="http://schemas.openxmlformats.org/officeDocument/2006/relationships/image" Target="media/image435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image" Target="media/image372.wmf"/><Relationship Id="rId415" Type="http://schemas.openxmlformats.org/officeDocument/2006/relationships/image" Target="media/image405.wmf"/><Relationship Id="rId436" Type="http://schemas.openxmlformats.org/officeDocument/2006/relationships/image" Target="media/image426.wmf"/><Relationship Id="rId457" Type="http://schemas.openxmlformats.org/officeDocument/2006/relationships/image" Target="media/image442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hyperlink" Target="consultantplus://offline/ref=4E414F11FDDD10DB58AB5F6A11AF5265F7F3D5414109F97D46CF40D8351B336C54D206107B38433Dt6KDJ" TargetMode="External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image" Target="media/image2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2.wmf"/><Relationship Id="rId391" Type="http://schemas.openxmlformats.org/officeDocument/2006/relationships/image" Target="media/image382.wmf"/><Relationship Id="rId405" Type="http://schemas.openxmlformats.org/officeDocument/2006/relationships/image" Target="media/image395.wmf"/><Relationship Id="rId426" Type="http://schemas.openxmlformats.org/officeDocument/2006/relationships/image" Target="media/image416.wmf"/><Relationship Id="rId447" Type="http://schemas.openxmlformats.org/officeDocument/2006/relationships/image" Target="media/image436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416" Type="http://schemas.openxmlformats.org/officeDocument/2006/relationships/image" Target="media/image406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437" Type="http://schemas.openxmlformats.org/officeDocument/2006/relationships/image" Target="media/image427.wmf"/><Relationship Id="rId458" Type="http://schemas.openxmlformats.org/officeDocument/2006/relationships/hyperlink" Target="consultantplus://offline/ref=4E414F11FDDD10DB58AB5F6A11AF5265F7F2DA4D4005F97D46CF40D8351B336C54D206107B384035t6K0J" TargetMode="Externa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6.wmf"/><Relationship Id="rId9" Type="http://schemas.openxmlformats.org/officeDocument/2006/relationships/image" Target="media/image3.wmf"/><Relationship Id="rId210" Type="http://schemas.openxmlformats.org/officeDocument/2006/relationships/image" Target="media/image203.wmf"/><Relationship Id="rId392" Type="http://schemas.openxmlformats.org/officeDocument/2006/relationships/image" Target="media/image383.wmf"/><Relationship Id="rId427" Type="http://schemas.openxmlformats.org/officeDocument/2006/relationships/image" Target="media/image417.wmf"/><Relationship Id="rId448" Type="http://schemas.openxmlformats.org/officeDocument/2006/relationships/image" Target="media/image437.wmf"/><Relationship Id="rId26" Type="http://schemas.openxmlformats.org/officeDocument/2006/relationships/image" Target="media/image20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41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image" Target="media/image374.wmf"/><Relationship Id="rId417" Type="http://schemas.openxmlformats.org/officeDocument/2006/relationships/image" Target="media/image407.wmf"/><Relationship Id="rId438" Type="http://schemas.openxmlformats.org/officeDocument/2006/relationships/image" Target="media/image428.wmf"/><Relationship Id="rId459" Type="http://schemas.openxmlformats.org/officeDocument/2006/relationships/fontTable" Target="fontTable.xml"/><Relationship Id="rId16" Type="http://schemas.openxmlformats.org/officeDocument/2006/relationships/image" Target="media/image10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31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2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4.wmf"/><Relationship Id="rId407" Type="http://schemas.openxmlformats.org/officeDocument/2006/relationships/image" Target="media/image397.wmf"/><Relationship Id="rId428" Type="http://schemas.openxmlformats.org/officeDocument/2006/relationships/image" Target="media/image418.wmf"/><Relationship Id="rId449" Type="http://schemas.openxmlformats.org/officeDocument/2006/relationships/image" Target="media/image438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460" Type="http://schemas.openxmlformats.org/officeDocument/2006/relationships/theme" Target="theme/theme1.xml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2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418" Type="http://schemas.openxmlformats.org/officeDocument/2006/relationships/image" Target="media/image408.wmf"/><Relationship Id="rId439" Type="http://schemas.openxmlformats.org/officeDocument/2006/relationships/image" Target="media/image429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7.wmf"/><Relationship Id="rId450" Type="http://schemas.openxmlformats.org/officeDocument/2006/relationships/hyperlink" Target="consultantplus://offline/ref=4E414F11FDDD10DB58AB5F6A11AF5265F7F3D5414109F97D46CF40D8351B336C54D206107B38433Dt6KDJ" TargetMode="External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2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5.wmf"/><Relationship Id="rId408" Type="http://schemas.openxmlformats.org/officeDocument/2006/relationships/image" Target="media/image398.wmf"/><Relationship Id="rId429" Type="http://schemas.openxmlformats.org/officeDocument/2006/relationships/image" Target="media/image419.wmf"/><Relationship Id="rId1" Type="http://schemas.openxmlformats.org/officeDocument/2006/relationships/numbering" Target="numbering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440" Type="http://schemas.openxmlformats.org/officeDocument/2006/relationships/image" Target="media/image430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419" Type="http://schemas.openxmlformats.org/officeDocument/2006/relationships/image" Target="media/image409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430" Type="http://schemas.openxmlformats.org/officeDocument/2006/relationships/image" Target="media/image420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8.wmf"/><Relationship Id="rId286" Type="http://schemas.openxmlformats.org/officeDocument/2006/relationships/image" Target="media/image278.wmf"/><Relationship Id="rId451" Type="http://schemas.openxmlformats.org/officeDocument/2006/relationships/hyperlink" Target="consultantplus://offline/ref=4E414F11FDDD10DB58AB5F6A11AF5265F7F2DA4D4005F97D46CF40D8351B336C54D206107B384035t6K0J" TargetMode="External"/><Relationship Id="rId50" Type="http://schemas.openxmlformats.org/officeDocument/2006/relationships/image" Target="media/image44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6.wmf"/><Relationship Id="rId409" Type="http://schemas.openxmlformats.org/officeDocument/2006/relationships/image" Target="media/image399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420" Type="http://schemas.openxmlformats.org/officeDocument/2006/relationships/image" Target="media/image410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8.wmf"/><Relationship Id="rId276" Type="http://schemas.openxmlformats.org/officeDocument/2006/relationships/hyperlink" Target="consultantplus://offline/ref=4E414F11FDDD10DB58AB5F6A11AF5265FEF0DA4A460AA4774E964CDA32146C7B539B0A117B3843t3K0J" TargetMode="External"/><Relationship Id="rId297" Type="http://schemas.openxmlformats.org/officeDocument/2006/relationships/image" Target="media/image289.wmf"/><Relationship Id="rId441" Type="http://schemas.openxmlformats.org/officeDocument/2006/relationships/image" Target="media/image431.wmf"/><Relationship Id="rId40" Type="http://schemas.openxmlformats.org/officeDocument/2006/relationships/image" Target="media/image34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image" Target="media/image377.wmf"/><Relationship Id="rId19" Type="http://schemas.openxmlformats.org/officeDocument/2006/relationships/image" Target="media/image13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79.wmf"/><Relationship Id="rId410" Type="http://schemas.openxmlformats.org/officeDocument/2006/relationships/image" Target="media/image400.wmf"/><Relationship Id="rId431" Type="http://schemas.openxmlformats.org/officeDocument/2006/relationships/image" Target="media/image421.wmf"/><Relationship Id="rId452" Type="http://schemas.openxmlformats.org/officeDocument/2006/relationships/hyperlink" Target="consultantplus://offline/ref=4E414F11FDDD10DB58AB5F6A11AF5265F7F2DA4D4005F97D46CF40D8351B336C54D206107B384035t6K0J" TargetMode="External"/><Relationship Id="rId30" Type="http://schemas.openxmlformats.org/officeDocument/2006/relationships/image" Target="media/image24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5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7.wmf"/><Relationship Id="rId396" Type="http://schemas.openxmlformats.org/officeDocument/2006/relationships/image" Target="media/image387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0.wmf"/><Relationship Id="rId421" Type="http://schemas.openxmlformats.org/officeDocument/2006/relationships/image" Target="media/image411.wmf"/><Relationship Id="rId442" Type="http://schemas.openxmlformats.org/officeDocument/2006/relationships/hyperlink" Target="consultantplus://offline/ref=4E414F11FDDD10DB58AB5F6A11AF5265F7FDD84B4D01F97D46CF40D8351B336C54D206107B384234t6K0J" TargetMode="External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0.wmf"/><Relationship Id="rId411" Type="http://schemas.openxmlformats.org/officeDocument/2006/relationships/image" Target="media/image401.wmf"/><Relationship Id="rId432" Type="http://schemas.openxmlformats.org/officeDocument/2006/relationships/image" Target="media/image422.wmf"/><Relationship Id="rId453" Type="http://schemas.openxmlformats.org/officeDocument/2006/relationships/hyperlink" Target="consultantplus://offline/ref=4E414F11FDDD10DB58AB5F6A11AF5265F7F2DA4D4005F97D46CF40D8351B336C54D206107B384035t6K0J" TargetMode="External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5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hyperlink" Target="consultantplus://offline/ref=4E414F11FDDD10DB58AB5F6A11AF5265F7FDD54C4D01F97D46CF40D8351B336C54D206107B38423Ct6KFJ" TargetMode="External"/><Relationship Id="rId4" Type="http://schemas.openxmlformats.org/officeDocument/2006/relationships/webSettings" Target="web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0.wmf"/><Relationship Id="rId401" Type="http://schemas.openxmlformats.org/officeDocument/2006/relationships/image" Target="media/image391.wmf"/><Relationship Id="rId422" Type="http://schemas.openxmlformats.org/officeDocument/2006/relationships/image" Target="media/image412.wmf"/><Relationship Id="rId443" Type="http://schemas.openxmlformats.org/officeDocument/2006/relationships/image" Target="media/image432.wmf"/><Relationship Id="rId303" Type="http://schemas.openxmlformats.org/officeDocument/2006/relationships/image" Target="media/image295.wmf"/><Relationship Id="rId42" Type="http://schemas.openxmlformats.org/officeDocument/2006/relationships/image" Target="media/image3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47" Type="http://schemas.openxmlformats.org/officeDocument/2006/relationships/image" Target="media/image240.wmf"/><Relationship Id="rId412" Type="http://schemas.openxmlformats.org/officeDocument/2006/relationships/image" Target="media/image402.wmf"/><Relationship Id="rId107" Type="http://schemas.openxmlformats.org/officeDocument/2006/relationships/image" Target="media/image100.wmf"/><Relationship Id="rId289" Type="http://schemas.openxmlformats.org/officeDocument/2006/relationships/image" Target="media/image281.wmf"/><Relationship Id="rId454" Type="http://schemas.openxmlformats.org/officeDocument/2006/relationships/image" Target="media/image439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2.wmf"/><Relationship Id="rId314" Type="http://schemas.openxmlformats.org/officeDocument/2006/relationships/image" Target="media/image306.wmf"/><Relationship Id="rId356" Type="http://schemas.openxmlformats.org/officeDocument/2006/relationships/image" Target="media/image348.wmf"/><Relationship Id="rId398" Type="http://schemas.openxmlformats.org/officeDocument/2006/relationships/image" Target="media/image388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16" Type="http://schemas.openxmlformats.org/officeDocument/2006/relationships/image" Target="media/image209.wmf"/><Relationship Id="rId423" Type="http://schemas.openxmlformats.org/officeDocument/2006/relationships/image" Target="media/image413.wmf"/><Relationship Id="rId258" Type="http://schemas.openxmlformats.org/officeDocument/2006/relationships/image" Target="media/image251.wmf"/><Relationship Id="rId22" Type="http://schemas.openxmlformats.org/officeDocument/2006/relationships/image" Target="media/image1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7.wmf"/><Relationship Id="rId367" Type="http://schemas.openxmlformats.org/officeDocument/2006/relationships/image" Target="media/image359.wmf"/><Relationship Id="rId171" Type="http://schemas.openxmlformats.org/officeDocument/2006/relationships/image" Target="media/image164.wmf"/><Relationship Id="rId227" Type="http://schemas.openxmlformats.org/officeDocument/2006/relationships/image" Target="media/image220.wmf"/><Relationship Id="rId269" Type="http://schemas.openxmlformats.org/officeDocument/2006/relationships/image" Target="media/image262.wmf"/><Relationship Id="rId434" Type="http://schemas.openxmlformats.org/officeDocument/2006/relationships/image" Target="media/image424.wmf"/><Relationship Id="rId33" Type="http://schemas.openxmlformats.org/officeDocument/2006/relationships/image" Target="media/image27.wmf"/><Relationship Id="rId129" Type="http://schemas.openxmlformats.org/officeDocument/2006/relationships/image" Target="media/image122.wmf"/><Relationship Id="rId280" Type="http://schemas.openxmlformats.org/officeDocument/2006/relationships/image" Target="media/image272.wmf"/><Relationship Id="rId336" Type="http://schemas.openxmlformats.org/officeDocument/2006/relationships/image" Target="media/image328.wmf"/><Relationship Id="rId75" Type="http://schemas.openxmlformats.org/officeDocument/2006/relationships/image" Target="media/image68.wmf"/><Relationship Id="rId140" Type="http://schemas.openxmlformats.org/officeDocument/2006/relationships/image" Target="media/image133.wmf"/><Relationship Id="rId182" Type="http://schemas.openxmlformats.org/officeDocument/2006/relationships/image" Target="media/image175.wmf"/><Relationship Id="rId378" Type="http://schemas.openxmlformats.org/officeDocument/2006/relationships/image" Target="media/image370.wmf"/><Relationship Id="rId403" Type="http://schemas.openxmlformats.org/officeDocument/2006/relationships/image" Target="media/image393.wmf"/><Relationship Id="rId6" Type="http://schemas.openxmlformats.org/officeDocument/2006/relationships/hyperlink" Target="consultantplus://offline/ref=4E414F11FDDD10DB58AB5F6A11AF5265F7F3D5414109F97D46CF40D8351B336C54D206107B384235t6KBJ" TargetMode="External"/><Relationship Id="rId238" Type="http://schemas.openxmlformats.org/officeDocument/2006/relationships/image" Target="media/image231.wmf"/><Relationship Id="rId445" Type="http://schemas.openxmlformats.org/officeDocument/2006/relationships/image" Target="media/image4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32</Pages>
  <Words>8332</Words>
  <Characters>47496</Characters>
  <Application>Microsoft Office Word</Application>
  <DocSecurity>0</DocSecurity>
  <Lines>395</Lines>
  <Paragraphs>111</Paragraphs>
  <ScaleCrop>false</ScaleCrop>
  <Company>Microsoft</Company>
  <LinksUpToDate>false</LinksUpToDate>
  <CharactersWithSpaces>55717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ввв</dc:creator>
  <cp:keywords/>
  <dc:description/>
  <cp:lastModifiedBy>User</cp:lastModifiedBy>
  <cp:revision>14</cp:revision>
  <cp:lastPrinted>2015-12-28T13:31:00Z</cp:lastPrinted>
  <dcterms:created xsi:type="dcterms:W3CDTF">2016-12-12T12:41:00Z</dcterms:created>
  <dcterms:modified xsi:type="dcterms:W3CDTF">2016-12-26T13:28:00Z</dcterms:modified>
</cp:coreProperties>
</file>