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F3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C26B48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</w:t>
      </w:r>
      <w:r w:rsidR="0022677A" w:rsidRPr="00FA0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A93B69" w:rsidRPr="00FA0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53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93B69"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p w:rsidR="00AE09CF" w:rsidRPr="000F1F00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муниципальной службы в </w:t>
      </w:r>
      <w:r w:rsidR="003F3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Донском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сельсовете  </w:t>
      </w:r>
      <w:proofErr w:type="spellStart"/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942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Курской области  на 2015 - 202</w:t>
      </w:r>
      <w:r w:rsidR="00C26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26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1DA" w:rsidRPr="001461DA" w:rsidRDefault="001461DA" w:rsidP="00146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</w:t>
      </w:r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«Об утверждении Положения о бюджетном процессе в Донском сельсовете </w:t>
      </w:r>
      <w:proofErr w:type="spellStart"/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</w:t>
      </w:r>
      <w:r w:rsidRPr="00146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Донского сельсовета </w:t>
      </w:r>
      <w:proofErr w:type="spellStart"/>
      <w:r w:rsidRPr="001461DA"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Золотухинского</w:t>
      </w:r>
      <w:proofErr w:type="spellEnd"/>
      <w:r w:rsidRPr="00146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Курской области от 11.10.2013 г. №92 «</w:t>
      </w:r>
      <w:r w:rsidRPr="001461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1461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Золотухинского</w:t>
      </w:r>
      <w:proofErr w:type="spellEnd"/>
      <w:r w:rsidRPr="001461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Курской области, их формирования, реализации и проведения оценки эффективности»</w:t>
      </w:r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Донского сельсовета постановляет: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0F1F00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муниципальной службы в </w:t>
      </w:r>
      <w:r w:rsidR="00146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Донском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сельсовете  Золотухинского района</w:t>
      </w:r>
      <w:r w:rsidR="00650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Курской области  на 2015 - 202</w:t>
      </w:r>
      <w:r w:rsidR="00C26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</w:t>
      </w:r>
      <w:r w:rsidR="00C26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 настоящее Постановление на официальном сайте Администрации  </w:t>
      </w:r>
      <w:r w:rsidR="003F3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44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F57777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F3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F57777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C6472E" w:rsidRDefault="00C6472E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C6472E" w:rsidRDefault="00C6472E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7A6C09" w:rsidRDefault="007A6C0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7A6C09" w:rsidRDefault="007A6C0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7E57E0" w:rsidRPr="007E57E0" w:rsidRDefault="007E57E0" w:rsidP="007E5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7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7E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7E57E0" w:rsidRPr="007E57E0" w:rsidRDefault="007E57E0" w:rsidP="007E5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7E57E0" w:rsidRPr="007E57E0" w:rsidRDefault="007E57E0" w:rsidP="007E5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7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7E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E57E0" w:rsidRPr="007E57E0" w:rsidRDefault="00C26B48" w:rsidP="007E5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№23 от 20</w:t>
      </w:r>
      <w:r w:rsidR="007E57E0" w:rsidRPr="007E57E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57E0" w:rsidRPr="007E57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57E0" w:rsidRPr="007E57E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E57E0" w:rsidRDefault="007E57E0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>ГОДОВОЙ ОТЧЕТ</w:t>
      </w: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2E22AC" w:rsidRPr="002E22AC" w:rsidRDefault="002E22AC" w:rsidP="002E22AC">
      <w:pPr>
        <w:spacing w:after="0" w:line="24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«Развитие муниципальной службы в </w:t>
      </w:r>
      <w:r w:rsidR="00F57777">
        <w:rPr>
          <w:rFonts w:ascii="Times New Roman" w:eastAsia="Calibri" w:hAnsi="Times New Roman" w:cs="Times New Roman"/>
          <w:b/>
          <w:bCs/>
          <w:sz w:val="24"/>
          <w:szCs w:val="24"/>
        </w:rPr>
        <w:t>Донском</w:t>
      </w: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</w:t>
      </w:r>
      <w:r w:rsidR="006C6B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Курской области  на 2015 - 202</w:t>
      </w:r>
      <w:r w:rsidR="00C26B48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годы»</w:t>
      </w:r>
    </w:p>
    <w:p w:rsidR="002E22AC" w:rsidRPr="002E22AC" w:rsidRDefault="002E22AC" w:rsidP="002E22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Основные результаты, достигнутые в отчетном году</w:t>
      </w:r>
    </w:p>
    <w:p w:rsidR="002E22AC" w:rsidRPr="002E22AC" w:rsidRDefault="002E22AC" w:rsidP="00650BB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Основными результатами реализации муниципальной программы «Развитие муниципальной службы в </w:t>
      </w:r>
      <w:r w:rsidR="00F57777">
        <w:rPr>
          <w:rFonts w:ascii="Times New Roman" w:eastAsia="Calibri" w:hAnsi="Times New Roman" w:cs="Times New Roman"/>
          <w:sz w:val="24"/>
          <w:szCs w:val="24"/>
        </w:rPr>
        <w:t xml:space="preserve">Донском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сельсовете 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650BBD">
        <w:rPr>
          <w:rFonts w:ascii="Times New Roman" w:eastAsia="Calibri" w:hAnsi="Times New Roman" w:cs="Times New Roman"/>
          <w:sz w:val="24"/>
          <w:szCs w:val="24"/>
        </w:rPr>
        <w:t>Курской области  на 2015 - 202</w:t>
      </w:r>
      <w:r w:rsidR="00C26B48">
        <w:rPr>
          <w:rFonts w:ascii="Times New Roman" w:eastAsia="Calibri" w:hAnsi="Times New Roman" w:cs="Times New Roman"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годы» являются: 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повышение эффективности и результативности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создание условий для профессионального развития и подготовки кадров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предупреждение рисков развития заболеваний на ранней стадии у работников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обеспечение рабочих мест современными средствами вычислительной техники;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Общая численность муниципальных служащих в МО «</w:t>
      </w:r>
      <w:r w:rsidR="003F3650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</w:t>
      </w:r>
      <w:r w:rsidR="005356C1">
        <w:rPr>
          <w:rFonts w:ascii="Times New Roman" w:eastAsia="Calibri" w:hAnsi="Times New Roman" w:cs="Times New Roman"/>
          <w:sz w:val="24"/>
          <w:szCs w:val="24"/>
        </w:rPr>
        <w:t>ет» по состоянию на 1 января 202</w:t>
      </w:r>
      <w:r w:rsidR="00C26B48">
        <w:rPr>
          <w:rFonts w:ascii="Times New Roman" w:eastAsia="Calibri" w:hAnsi="Times New Roman" w:cs="Times New Roman"/>
          <w:sz w:val="24"/>
          <w:szCs w:val="24"/>
        </w:rPr>
        <w:t>1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года составляла </w:t>
      </w:r>
      <w:r w:rsidR="00C26B48">
        <w:rPr>
          <w:rFonts w:ascii="Times New Roman" w:eastAsia="Calibri" w:hAnsi="Times New Roman" w:cs="Times New Roman"/>
          <w:sz w:val="24"/>
          <w:szCs w:val="24"/>
        </w:rPr>
        <w:t>5</w:t>
      </w:r>
      <w:r w:rsidR="00650B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2AC">
        <w:rPr>
          <w:rFonts w:ascii="Times New Roman" w:eastAsia="Calibri" w:hAnsi="Times New Roman" w:cs="Times New Roman"/>
          <w:sz w:val="24"/>
          <w:szCs w:val="24"/>
        </w:rPr>
        <w:t>человек.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муниципальной программы созданы необходимые условия для профессионального развития муниципальных служащих. </w:t>
      </w:r>
    </w:p>
    <w:p w:rsidR="002E22AC" w:rsidRPr="002E22AC" w:rsidRDefault="00C26B48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2020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proofErr w:type="gramStart"/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>прошли</w:t>
      </w:r>
      <w:proofErr w:type="gramEnd"/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обучение  муниципальных служащих администрации </w:t>
      </w:r>
      <w:r w:rsidR="003F3650">
        <w:rPr>
          <w:rFonts w:ascii="Times New Roman" w:eastAsia="Calibri" w:hAnsi="Times New Roman" w:cs="Times New Roman"/>
          <w:bCs/>
          <w:sz w:val="24"/>
          <w:szCs w:val="24"/>
        </w:rPr>
        <w:t>Донского</w:t>
      </w:r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на краткосрочных курсах повышения квалификации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не проводилось.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отчетном году ожидаемые результаты муниципальной программы были достигнуты.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Перечень мероприятий, выполненных и не выполненных (с указанием причин) в установленные сроки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муниципальной программы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>«Развитие муниципальной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службы в </w:t>
      </w:r>
      <w:r w:rsidR="00F57777">
        <w:rPr>
          <w:rFonts w:ascii="Times New Roman" w:eastAsia="Calibri" w:hAnsi="Times New Roman" w:cs="Times New Roman"/>
          <w:bCs/>
          <w:sz w:val="24"/>
          <w:szCs w:val="24"/>
        </w:rPr>
        <w:t xml:space="preserve">Донском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сельсовете  </w:t>
      </w:r>
      <w:proofErr w:type="spell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</w:t>
      </w:r>
      <w:r w:rsidR="00650BBD">
        <w:rPr>
          <w:rFonts w:ascii="Times New Roman" w:eastAsia="Calibri" w:hAnsi="Times New Roman" w:cs="Times New Roman"/>
          <w:bCs/>
          <w:sz w:val="24"/>
          <w:szCs w:val="24"/>
        </w:rPr>
        <w:t xml:space="preserve">урской </w:t>
      </w:r>
      <w:r w:rsidR="00650BB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области  на 2015 - 202</w:t>
      </w:r>
      <w:r w:rsidR="00C26B4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 20</w:t>
      </w:r>
      <w:r w:rsidR="00C26B48">
        <w:rPr>
          <w:rFonts w:ascii="Times New Roman" w:eastAsia="Calibri" w:hAnsi="Times New Roman" w:cs="Times New Roman"/>
          <w:sz w:val="24"/>
          <w:szCs w:val="24"/>
        </w:rPr>
        <w:t>20</w:t>
      </w:r>
      <w:r w:rsidR="00561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2AC">
        <w:rPr>
          <w:rFonts w:ascii="Times New Roman" w:eastAsia="Calibri" w:hAnsi="Times New Roman" w:cs="Times New Roman"/>
          <w:sz w:val="24"/>
          <w:szCs w:val="24"/>
        </w:rPr>
        <w:t>году выполнены.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рамках реализации «Реализация мероприятий, направленных на развитие муниципальной службы»  муниципальной программы «Развитие муниципальной</w:t>
      </w:r>
      <w:r w:rsidRPr="002E22AC">
        <w:rPr>
          <w:rFonts w:ascii="Times New Roman" w:eastAsia="Calibri" w:hAnsi="Times New Roman" w:cs="Times New Roman"/>
          <w:sz w:val="24"/>
          <w:szCs w:val="24"/>
        </w:rPr>
        <w:tab/>
        <w:t xml:space="preserve"> службы в </w:t>
      </w:r>
      <w:r w:rsidR="00F57777">
        <w:rPr>
          <w:rFonts w:ascii="Times New Roman" w:eastAsia="Calibri" w:hAnsi="Times New Roman" w:cs="Times New Roman"/>
          <w:sz w:val="24"/>
          <w:szCs w:val="24"/>
        </w:rPr>
        <w:t>Донском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К</w:t>
      </w:r>
      <w:r w:rsidR="00650BBD">
        <w:rPr>
          <w:rFonts w:ascii="Times New Roman" w:eastAsia="Calibri" w:hAnsi="Times New Roman" w:cs="Times New Roman"/>
          <w:sz w:val="24"/>
          <w:szCs w:val="24"/>
        </w:rPr>
        <w:t xml:space="preserve">урской </w:t>
      </w:r>
      <w:r w:rsidR="00650BBD">
        <w:rPr>
          <w:rFonts w:ascii="Times New Roman" w:eastAsia="Calibri" w:hAnsi="Times New Roman" w:cs="Times New Roman"/>
          <w:sz w:val="24"/>
          <w:szCs w:val="24"/>
        </w:rPr>
        <w:tab/>
        <w:t xml:space="preserve"> области  на 2015 - 2021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годы», выполнялись следующие мероприятия</w:t>
      </w:r>
      <w:r w:rsidRPr="002E22AC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Мероприятие № 1</w:t>
      </w:r>
      <w:r w:rsidRPr="002E22A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E22AC">
        <w:rPr>
          <w:rFonts w:ascii="Times New Roman" w:eastAsia="Calibri" w:hAnsi="Times New Roman" w:cs="Times New Roman"/>
          <w:sz w:val="24"/>
          <w:szCs w:val="24"/>
        </w:rPr>
        <w:t>Совершенствование нормативной правовой базы по вопросам развития муниципальной службы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Мероприятие № 2  Создание условий для профессионального развития и подготовки кадров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Мероприятие №  3 Обеспечение устойчивого развития кадрового потенциала 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и повышение эффективности деятельности муниципальных служащих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Мероприятие № 4.  Внедрение антикоррупционных механизмов  в рамках реализации кадровой  политики в Администрации </w:t>
      </w:r>
      <w:r w:rsidR="003F3650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области.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достижении значений показателей (индикаторов) муниципальной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 муниципальной программе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8B2EEB">
        <w:rPr>
          <w:rFonts w:ascii="Times New Roman" w:eastAsia="Calibri" w:hAnsi="Times New Roman" w:cs="Times New Roman"/>
          <w:bCs/>
          <w:sz w:val="24"/>
          <w:szCs w:val="24"/>
        </w:rPr>
        <w:t>Донском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</w:t>
      </w:r>
      <w:r w:rsidR="00650BBD">
        <w:rPr>
          <w:rFonts w:ascii="Times New Roman" w:eastAsia="Calibri" w:hAnsi="Times New Roman" w:cs="Times New Roman"/>
          <w:bCs/>
          <w:sz w:val="24"/>
          <w:szCs w:val="24"/>
        </w:rPr>
        <w:t>на Курской области  на 2015-202</w:t>
      </w:r>
      <w:r w:rsidR="00C26B4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выделено восемь целевых показателей (индикаторов). Достигнутые показатели (индикаторы) муниципальной программы за 20</w:t>
      </w:r>
      <w:r w:rsidR="00C26B48">
        <w:rPr>
          <w:rFonts w:ascii="Times New Roman" w:eastAsia="Calibri" w:hAnsi="Times New Roman" w:cs="Times New Roman"/>
          <w:sz w:val="24"/>
          <w:szCs w:val="24"/>
        </w:rPr>
        <w:t>20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 не имеют отклонений от плановых значений. </w:t>
      </w:r>
    </w:p>
    <w:p w:rsidR="00626D30" w:rsidRPr="002E22AC" w:rsidRDefault="00626D30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4860"/>
        <w:gridCol w:w="540"/>
        <w:gridCol w:w="540"/>
        <w:gridCol w:w="3240"/>
      </w:tblGrid>
      <w:tr w:rsidR="002E22AC" w:rsidRPr="002E22AC" w:rsidTr="006F1B23">
        <w:trPr>
          <w:trHeight w:val="57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</w:t>
            </w:r>
          </w:p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Отчетный </w:t>
            </w:r>
          </w:p>
          <w:p w:rsidR="002E22AC" w:rsidRPr="002E22AC" w:rsidRDefault="00C26B48" w:rsidP="00C26B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  <w:r w:rsidR="002E22AC"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E22AC" w:rsidRPr="002E22AC" w:rsidTr="006F1B23">
        <w:trPr>
          <w:trHeight w:val="25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2AC" w:rsidRPr="002E22AC" w:rsidTr="006F1B23">
        <w:trPr>
          <w:trHeight w:val="3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прошедших повышение квалификации, чел.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C26B48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C26B48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  <w:tr w:rsidR="002E22AC" w:rsidRPr="002E22AC" w:rsidTr="006F1B23">
        <w:trPr>
          <w:trHeight w:val="71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8B2EEB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необходимого количества муниципальных правовых актов, регулирующих вопросы муниципальной службы, 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8B2EEB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8B2EEB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  <w:tr w:rsidR="002E22AC" w:rsidRPr="002E22AC" w:rsidTr="00C305BB">
        <w:trPr>
          <w:trHeight w:val="53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E25FB7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2E22AC"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8B2EEB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разрешение конфликта интересов на муниципальной службе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  <w:tr w:rsidR="00C305BB" w:rsidRPr="002E22AC" w:rsidTr="00C305BB">
        <w:trPr>
          <w:trHeight w:val="5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5BB" w:rsidRDefault="00C305BB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BB" w:rsidRPr="002E22AC" w:rsidRDefault="004140DE" w:rsidP="00AE09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аттестации муниципальных служащих</w:t>
            </w:r>
            <w:r w:rsidR="00C305BB"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BB" w:rsidRPr="002E22AC" w:rsidRDefault="00C305BB" w:rsidP="00AE09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BB" w:rsidRPr="002E22AC" w:rsidRDefault="00C305BB" w:rsidP="00AE09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BB" w:rsidRPr="002E22AC" w:rsidRDefault="00C305BB" w:rsidP="00AE09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</w:tbl>
    <w:p w:rsidR="002E22AC" w:rsidRPr="002E22AC" w:rsidRDefault="002E22AC" w:rsidP="002E22A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22AC" w:rsidRPr="002E22AC" w:rsidRDefault="002E22AC" w:rsidP="002E22A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Данные об использовании бюджетных ассигнований и иных средств на выполнение мероприятий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На реализацию мероприятий муниципальной программы израсходовано </w:t>
      </w:r>
      <w:r w:rsidR="00C26B48">
        <w:rPr>
          <w:rFonts w:ascii="Times New Roman" w:eastAsia="Calibri" w:hAnsi="Times New Roman" w:cs="Times New Roman"/>
          <w:sz w:val="24"/>
          <w:szCs w:val="24"/>
        </w:rPr>
        <w:t>0</w:t>
      </w:r>
      <w:r w:rsidR="005356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тыс. руб., в том числе: </w:t>
      </w: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из бюджета </w:t>
      </w:r>
      <w:r w:rsidR="003F3650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</w:t>
      </w:r>
      <w:r w:rsidR="00C26B48">
        <w:rPr>
          <w:rFonts w:ascii="Times New Roman" w:eastAsia="Calibri" w:hAnsi="Times New Roman" w:cs="Times New Roman"/>
          <w:sz w:val="24"/>
          <w:szCs w:val="24"/>
        </w:rPr>
        <w:t>0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Информация о внесенных ответственным исполнителем изменениях в муниципальную программу</w:t>
      </w:r>
    </w:p>
    <w:p w:rsidR="002E22AC" w:rsidRPr="002E22AC" w:rsidRDefault="00C26B48" w:rsidP="002E22AC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2020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 xml:space="preserve"> году  в муниципальную программу </w:t>
      </w:r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E152EB">
        <w:rPr>
          <w:rFonts w:ascii="Times New Roman" w:eastAsia="Calibri" w:hAnsi="Times New Roman" w:cs="Times New Roman"/>
          <w:bCs/>
          <w:sz w:val="24"/>
          <w:szCs w:val="24"/>
        </w:rPr>
        <w:t>Донском</w:t>
      </w:r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Золотухинского райо</w:t>
      </w:r>
      <w:r w:rsidR="00650BBD">
        <w:rPr>
          <w:rFonts w:ascii="Times New Roman" w:eastAsia="Calibri" w:hAnsi="Times New Roman" w:cs="Times New Roman"/>
          <w:bCs/>
          <w:sz w:val="24"/>
          <w:szCs w:val="24"/>
        </w:rPr>
        <w:t>на Курской области  на 2015-202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 </w:t>
      </w:r>
      <w:r w:rsidR="00C2350B">
        <w:rPr>
          <w:rFonts w:ascii="Times New Roman" w:eastAsia="Calibri" w:hAnsi="Times New Roman" w:cs="Times New Roman"/>
          <w:sz w:val="24"/>
          <w:szCs w:val="24"/>
        </w:rPr>
        <w:t>постановлениями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3F3650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2E22AC"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="002E22AC"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№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626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>.</w:t>
      </w:r>
      <w:r w:rsidR="00C2350B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C2350B">
        <w:rPr>
          <w:rFonts w:ascii="Times New Roman" w:eastAsia="Calibri" w:hAnsi="Times New Roman" w:cs="Times New Roman"/>
          <w:sz w:val="24"/>
          <w:szCs w:val="24"/>
        </w:rPr>
        <w:t>,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99 от 24</w:t>
      </w:r>
      <w:r w:rsidR="00C2350B">
        <w:rPr>
          <w:rFonts w:ascii="Times New Roman" w:eastAsia="Calibri" w:hAnsi="Times New Roman" w:cs="Times New Roman"/>
          <w:sz w:val="24"/>
          <w:szCs w:val="24"/>
        </w:rPr>
        <w:t>.07.20</w:t>
      </w:r>
      <w:r>
        <w:rPr>
          <w:rFonts w:ascii="Times New Roman" w:eastAsia="Calibri" w:hAnsi="Times New Roman" w:cs="Times New Roman"/>
          <w:sz w:val="24"/>
          <w:szCs w:val="24"/>
        </w:rPr>
        <w:t>20г., №164</w:t>
      </w:r>
      <w:r w:rsidR="00C2350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 w:rsidR="00C2350B">
        <w:rPr>
          <w:rFonts w:ascii="Times New Roman" w:eastAsia="Calibri" w:hAnsi="Times New Roman" w:cs="Times New Roman"/>
          <w:sz w:val="24"/>
          <w:szCs w:val="24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C2350B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C2350B">
        <w:rPr>
          <w:rFonts w:ascii="Times New Roman" w:eastAsia="Calibri" w:hAnsi="Times New Roman" w:cs="Times New Roman"/>
          <w:sz w:val="24"/>
          <w:szCs w:val="24"/>
        </w:rPr>
        <w:t>г.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 xml:space="preserve"> внесены изменения.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Анализ факторов, повлиявших на ход реализации муниципальной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Все запланированные мероприятия муниципальной программы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AC5782">
        <w:rPr>
          <w:rFonts w:ascii="Times New Roman" w:eastAsia="Calibri" w:hAnsi="Times New Roman" w:cs="Times New Roman"/>
          <w:bCs/>
          <w:sz w:val="24"/>
          <w:szCs w:val="24"/>
        </w:rPr>
        <w:t>Донском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</w:t>
      </w:r>
      <w:r w:rsidR="00B571AC">
        <w:rPr>
          <w:rFonts w:ascii="Times New Roman" w:eastAsia="Calibri" w:hAnsi="Times New Roman" w:cs="Times New Roman"/>
          <w:bCs/>
          <w:sz w:val="24"/>
          <w:szCs w:val="24"/>
        </w:rPr>
        <w:t>на Курской области  на 2015-202</w:t>
      </w:r>
      <w:r w:rsidR="00C26B4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 20</w:t>
      </w:r>
      <w:r w:rsidR="00C26B48">
        <w:rPr>
          <w:rFonts w:ascii="Times New Roman" w:eastAsia="Calibri" w:hAnsi="Times New Roman" w:cs="Times New Roman"/>
          <w:sz w:val="24"/>
          <w:szCs w:val="24"/>
        </w:rPr>
        <w:t xml:space="preserve">20 году были реализованы, </w:t>
      </w:r>
      <w:r w:rsidRPr="002E22AC">
        <w:rPr>
          <w:rFonts w:ascii="Times New Roman" w:eastAsia="Calibri" w:hAnsi="Times New Roman" w:cs="Times New Roman"/>
          <w:sz w:val="24"/>
          <w:szCs w:val="24"/>
        </w:rPr>
        <w:t>все целевые индикаторы достигнуты.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Результаты оценки эффективности реализации муниципальной программы.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2.Уровень финансирования за отчетный период мероприятий Программы от запланированных объемов.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3.Степень выполнения мероприятий Программы.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160"/>
      </w:tblGrid>
      <w:tr w:rsidR="002E22AC" w:rsidRPr="002E22AC" w:rsidTr="006F1B23"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Балльная оценка</w:t>
            </w:r>
          </w:p>
        </w:tc>
      </w:tr>
      <w:tr w:rsidR="002E22AC" w:rsidRPr="002E22AC" w:rsidTr="006F1B23">
        <w:trPr>
          <w:trHeight w:val="250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E22AC" w:rsidRPr="002E22AC" w:rsidTr="006F1B23">
        <w:trPr>
          <w:trHeight w:val="163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C26B48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E22AC" w:rsidRPr="002E22AC" w:rsidTr="006F1B23">
        <w:trPr>
          <w:trHeight w:val="365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C2350B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E22AC" w:rsidRPr="002E22AC" w:rsidTr="006F1B23">
        <w:trPr>
          <w:trHeight w:val="365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C2350B" w:rsidP="00AC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AC" w:rsidRPr="002E22AC" w:rsidRDefault="00C26B48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реализована в 2020</w:t>
      </w:r>
      <w:bookmarkStart w:id="0" w:name="_GoBack"/>
      <w:bookmarkEnd w:id="0"/>
      <w:r w:rsidR="002E22AC"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 высоким уровнем эффективности.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F1" w:rsidRPr="00020FF1" w:rsidRDefault="00020FF1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24FB7"/>
    <w:rsid w:val="000F1F00"/>
    <w:rsid w:val="001461DA"/>
    <w:rsid w:val="00194CDD"/>
    <w:rsid w:val="0022677A"/>
    <w:rsid w:val="002E22AC"/>
    <w:rsid w:val="00375622"/>
    <w:rsid w:val="003F3650"/>
    <w:rsid w:val="004140DE"/>
    <w:rsid w:val="00445507"/>
    <w:rsid w:val="00533834"/>
    <w:rsid w:val="005356C1"/>
    <w:rsid w:val="00561578"/>
    <w:rsid w:val="005772FC"/>
    <w:rsid w:val="005B4BE0"/>
    <w:rsid w:val="00626D30"/>
    <w:rsid w:val="00650BBD"/>
    <w:rsid w:val="0065660A"/>
    <w:rsid w:val="00697B41"/>
    <w:rsid w:val="006C6B6A"/>
    <w:rsid w:val="00712C88"/>
    <w:rsid w:val="007A6C09"/>
    <w:rsid w:val="007B724D"/>
    <w:rsid w:val="007E57E0"/>
    <w:rsid w:val="00802481"/>
    <w:rsid w:val="008B2EEB"/>
    <w:rsid w:val="009429F3"/>
    <w:rsid w:val="009A55E7"/>
    <w:rsid w:val="00A14097"/>
    <w:rsid w:val="00A17F7B"/>
    <w:rsid w:val="00A93B69"/>
    <w:rsid w:val="00AC5782"/>
    <w:rsid w:val="00AE09CF"/>
    <w:rsid w:val="00AE1B21"/>
    <w:rsid w:val="00B571AC"/>
    <w:rsid w:val="00BA166E"/>
    <w:rsid w:val="00BE0082"/>
    <w:rsid w:val="00C2350B"/>
    <w:rsid w:val="00C26B48"/>
    <w:rsid w:val="00C305BB"/>
    <w:rsid w:val="00C6472E"/>
    <w:rsid w:val="00C91D78"/>
    <w:rsid w:val="00CB6D98"/>
    <w:rsid w:val="00D16F2A"/>
    <w:rsid w:val="00D22C62"/>
    <w:rsid w:val="00D87BE2"/>
    <w:rsid w:val="00E131EA"/>
    <w:rsid w:val="00E152EB"/>
    <w:rsid w:val="00E25FB7"/>
    <w:rsid w:val="00E365F4"/>
    <w:rsid w:val="00EF4C81"/>
    <w:rsid w:val="00F57777"/>
    <w:rsid w:val="00FA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34</cp:revision>
  <cp:lastPrinted>2014-11-25T06:14:00Z</cp:lastPrinted>
  <dcterms:created xsi:type="dcterms:W3CDTF">2016-08-19T09:01:00Z</dcterms:created>
  <dcterms:modified xsi:type="dcterms:W3CDTF">2021-02-20T13:31:00Z</dcterms:modified>
</cp:coreProperties>
</file>