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7" w:rsidRDefault="00AA00E7" w:rsidP="00AA00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ДОНСКОГО СЕЛЬСОВЕТА</w:t>
      </w:r>
    </w:p>
    <w:p w:rsidR="00AA00E7" w:rsidRDefault="00AA00E7" w:rsidP="00AA00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ЗОЛОТУХИНСКОГО РАЙОНА  КУРСКОЙ ОБЛАСТИ</w:t>
      </w:r>
    </w:p>
    <w:p w:rsidR="00AA00E7" w:rsidRDefault="00AA00E7" w:rsidP="00AA00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A00E7" w:rsidRDefault="00AA00E7" w:rsidP="00AA00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16 ноября 2018г. № 193</w:t>
      </w:r>
    </w:p>
    <w:p w:rsidR="00AA00E7" w:rsidRDefault="00AA00E7" w:rsidP="00AA00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внесении изменений в постановление Администрации Донского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№213 от 01</w:t>
      </w:r>
      <w:r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г. «Об  утверждении муниципальной программы  «</w:t>
      </w:r>
      <w:r w:rsidRPr="00AA0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AA00E7">
        <w:rPr>
          <w:rFonts w:ascii="Times New Roman" w:eastAsia="Times New Roman" w:hAnsi="Times New Roman"/>
          <w:b/>
          <w:sz w:val="28"/>
          <w:szCs w:val="28"/>
          <w:lang w:eastAsia="ru-RU"/>
        </w:rPr>
        <w:t>Золотухинского</w:t>
      </w:r>
      <w:proofErr w:type="spellEnd"/>
      <w:r w:rsidRPr="00AA0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на 2018-2020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 Администрация Донского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Донского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№213 от 01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«</w:t>
      </w:r>
      <w:r w:rsidRPr="00AA00E7">
        <w:rPr>
          <w:rFonts w:ascii="Times New Roman" w:hAnsi="Times New Roman"/>
          <w:sz w:val="28"/>
          <w:szCs w:val="28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AA00E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A00E7">
        <w:rPr>
          <w:rFonts w:ascii="Times New Roman" w:hAnsi="Times New Roman"/>
          <w:sz w:val="28"/>
          <w:szCs w:val="28"/>
        </w:rPr>
        <w:t xml:space="preserve"> района Курской области на 2018-2020 годы</w:t>
      </w:r>
      <w:r>
        <w:rPr>
          <w:rFonts w:ascii="Times New Roman" w:hAnsi="Times New Roman"/>
          <w:sz w:val="28"/>
          <w:szCs w:val="28"/>
        </w:rPr>
        <w:t>»: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родлить срок реализации муниципальной программы «</w:t>
      </w:r>
      <w:r w:rsidRPr="00AA00E7">
        <w:rPr>
          <w:rFonts w:ascii="Times New Roman" w:hAnsi="Times New Roman"/>
          <w:sz w:val="28"/>
          <w:szCs w:val="28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AA00E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A00E7">
        <w:rPr>
          <w:rFonts w:ascii="Times New Roman" w:hAnsi="Times New Roman"/>
          <w:sz w:val="28"/>
          <w:szCs w:val="28"/>
        </w:rPr>
        <w:t xml:space="preserve"> района Курской области на 2018-2020 годы</w:t>
      </w:r>
      <w:r>
        <w:rPr>
          <w:rFonts w:ascii="Times New Roman" w:hAnsi="Times New Roman"/>
          <w:sz w:val="28"/>
          <w:szCs w:val="28"/>
        </w:rPr>
        <w:t>» до 2021 года.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Наименование программы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AA00E7">
        <w:rPr>
          <w:rFonts w:ascii="Times New Roman" w:hAnsi="Times New Roman"/>
          <w:sz w:val="28"/>
          <w:szCs w:val="28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AA00E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A00E7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Курской области на 2018-2021</w:t>
      </w:r>
      <w:r w:rsidRPr="00AA00E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В Паспорте муниципальной программы «</w:t>
      </w:r>
      <w:r w:rsidRPr="00AA00E7">
        <w:rPr>
          <w:rFonts w:ascii="Times New Roman" w:hAnsi="Times New Roman"/>
          <w:sz w:val="28"/>
          <w:szCs w:val="28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AA00E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AA00E7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Курской области на 2018-2021</w:t>
      </w:r>
      <w:r w:rsidRPr="00AA00E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 объемы </w:t>
      </w:r>
      <w:r>
        <w:rPr>
          <w:rFonts w:ascii="Times New Roman" w:hAnsi="Times New Roman"/>
          <w:sz w:val="28"/>
          <w:szCs w:val="28"/>
        </w:rPr>
        <w:t>и источники финансирования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A00E7" w:rsidRPr="00AA00E7" w:rsidTr="00F95230">
        <w:tc>
          <w:tcPr>
            <w:tcW w:w="2448" w:type="dxa"/>
          </w:tcPr>
          <w:p w:rsidR="00AA00E7" w:rsidRPr="00AA00E7" w:rsidRDefault="00AA00E7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финансирования муниципальной программы</w:t>
            </w:r>
          </w:p>
          <w:p w:rsidR="00AA00E7" w:rsidRPr="00AA00E7" w:rsidRDefault="00AA00E7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AA00E7" w:rsidRPr="00AA00E7" w:rsidRDefault="00AA00E7" w:rsidP="00AA00E7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составляет в 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 –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годах – 200,0 </w:t>
            </w:r>
            <w:proofErr w:type="spellStart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числе:</w:t>
            </w:r>
          </w:p>
          <w:p w:rsidR="00AA00E7" w:rsidRPr="00AA00E7" w:rsidRDefault="00AA00E7" w:rsidP="00AA00E7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местного бюджета –– 200,0 тыс. рублей;</w:t>
            </w:r>
          </w:p>
          <w:p w:rsidR="00AA00E7" w:rsidRPr="00AA00E7" w:rsidRDefault="00AA00E7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397,5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A00E7" w:rsidRPr="00AA00E7" w:rsidRDefault="00AA00E7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221,0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A00E7" w:rsidRDefault="00AA00E7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121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A00E7" w:rsidRPr="00AA00E7" w:rsidRDefault="00AA00E7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121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A00E7" w:rsidRDefault="00AA00E7" w:rsidP="00AA00E7">
      <w:pPr>
        <w:rPr>
          <w:rFonts w:ascii="Times New Roman" w:hAnsi="Times New Roman"/>
          <w:sz w:val="28"/>
          <w:szCs w:val="28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927"/>
        <w:gridCol w:w="236"/>
        <w:gridCol w:w="6482"/>
      </w:tblGrid>
      <w:tr w:rsidR="00AA00E7" w:rsidTr="00AA00E7">
        <w:trPr>
          <w:trHeight w:val="144"/>
          <w:jc w:val="center"/>
        </w:trPr>
        <w:tc>
          <w:tcPr>
            <w:tcW w:w="2925" w:type="dxa"/>
          </w:tcPr>
          <w:p w:rsidR="00AA00E7" w:rsidRDefault="00AA00E7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AA00E7" w:rsidRDefault="00AA00E7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</w:tcPr>
          <w:p w:rsidR="00AA00E7" w:rsidRDefault="00AA00E7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 </w:t>
      </w:r>
      <w:r w:rsidR="00E43062">
        <w:rPr>
          <w:rFonts w:ascii="Times New Roman" w:hAnsi="Times New Roman"/>
          <w:sz w:val="28"/>
          <w:szCs w:val="28"/>
        </w:rPr>
        <w:t xml:space="preserve">Объемы финансирования программы по годам </w:t>
      </w:r>
      <w:r>
        <w:rPr>
          <w:rFonts w:ascii="Times New Roman" w:hAnsi="Times New Roman"/>
          <w:sz w:val="28"/>
          <w:szCs w:val="28"/>
        </w:rPr>
        <w:t xml:space="preserve"> изл</w:t>
      </w:r>
      <w:r w:rsidR="00E43062">
        <w:rPr>
          <w:rFonts w:ascii="Times New Roman" w:hAnsi="Times New Roman"/>
          <w:sz w:val="28"/>
          <w:szCs w:val="28"/>
        </w:rPr>
        <w:t>ожить в новой редакции (прилагае</w:t>
      </w:r>
      <w:r>
        <w:rPr>
          <w:rFonts w:ascii="Times New Roman" w:hAnsi="Times New Roman"/>
          <w:sz w:val="28"/>
          <w:szCs w:val="28"/>
        </w:rPr>
        <w:t>тся).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официальном сайте Администрации  Донского сельсовета в сети Интернет.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 Донского сельсовета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Л.И.Ползикова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A00E7" w:rsidRDefault="00AA00E7" w:rsidP="00AA00E7">
      <w:pPr>
        <w:rPr>
          <w:rFonts w:ascii="Times New Roman" w:hAnsi="Times New Roman"/>
          <w:sz w:val="28"/>
          <w:szCs w:val="28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62" w:rsidRDefault="00E43062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062" w:rsidRDefault="00E43062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P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0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ОБЪЕМЫ ФИНАНСИРОВАНИЯ ПРОГРАММЫ ПО ГОДАМ</w:t>
      </w:r>
    </w:p>
    <w:p w:rsidR="00AA00E7" w:rsidRP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0E7" w:rsidRPr="00AA00E7" w:rsidRDefault="00AA00E7" w:rsidP="00AA0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0E7">
        <w:rPr>
          <w:rFonts w:ascii="Times New Roman" w:eastAsia="Times New Roman" w:hAnsi="Times New Roman"/>
          <w:sz w:val="28"/>
          <w:szCs w:val="28"/>
          <w:lang w:eastAsia="ru-RU"/>
        </w:rPr>
        <w:t>Таблица N 1</w:t>
      </w:r>
    </w:p>
    <w:p w:rsidR="00AA00E7" w:rsidRPr="00AA00E7" w:rsidRDefault="00AA00E7" w:rsidP="00AA0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0E7">
        <w:rPr>
          <w:rFonts w:ascii="Times New Roman" w:eastAsia="Times New Roman" w:hAnsi="Times New Roman"/>
          <w:b/>
          <w:sz w:val="28"/>
          <w:szCs w:val="28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AA00E7" w:rsidRDefault="00AA00E7" w:rsidP="00AA0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0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AA00E7" w:rsidTr="00E43062">
        <w:tc>
          <w:tcPr>
            <w:tcW w:w="4361" w:type="dxa"/>
            <w:vMerge w:val="restart"/>
            <w:vAlign w:val="center"/>
          </w:tcPr>
          <w:p w:rsidR="00AA00E7" w:rsidRPr="00AA00E7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AA00E7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AA00E7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E43062" w:rsidRPr="00AA00E7" w:rsidTr="00E43062">
        <w:tc>
          <w:tcPr>
            <w:tcW w:w="4361" w:type="dxa"/>
            <w:vMerge/>
            <w:vAlign w:val="center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3062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обеспечение надлежащего содержания:</w:t>
            </w:r>
          </w:p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зеленых насаждений на территории сельсовета;</w:t>
            </w:r>
          </w:p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детских, спортивных площадок;</w:t>
            </w:r>
          </w:p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осуществление ликвидации стихийных свалок, </w:t>
            </w:r>
            <w:proofErr w:type="spellStart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сдержание</w:t>
            </w:r>
            <w:proofErr w:type="spellEnd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уборка гражданских кладбищ;</w:t>
            </w: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43062" w:rsidRPr="00AA00E7" w:rsidTr="00E43062">
        <w:trPr>
          <w:trHeight w:val="570"/>
        </w:trPr>
        <w:tc>
          <w:tcPr>
            <w:tcW w:w="4361" w:type="dxa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обеспечение надлежащего содержания </w:t>
            </w:r>
            <w:proofErr w:type="spellStart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 Донского сельсовета:</w:t>
            </w: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уборка и вывоз снега, </w:t>
            </w:r>
            <w:proofErr w:type="spellStart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дорог.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3062" w:rsidRPr="00AA00E7" w:rsidTr="00E43062">
        <w:tc>
          <w:tcPr>
            <w:tcW w:w="4361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0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AA00E7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A00E7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00E7" w:rsidRPr="00AA00E7" w:rsidRDefault="00AA00E7" w:rsidP="00AA0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5866" w:rsidRDefault="00415866"/>
    <w:sectPr w:rsidR="0041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384BC4"/>
    <w:rsid w:val="00415866"/>
    <w:rsid w:val="00AA00E7"/>
    <w:rsid w:val="00E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2018-11-21T12:31:00Z</dcterms:created>
  <dcterms:modified xsi:type="dcterms:W3CDTF">2018-11-21T12:48:00Z</dcterms:modified>
</cp:coreProperties>
</file>