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7F" w:rsidRPr="0052799F" w:rsidRDefault="00166C7F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52799F">
        <w:rPr>
          <w:rFonts w:ascii="Arial" w:eastAsia="Calibri" w:hAnsi="Arial" w:cs="Arial"/>
          <w:b/>
          <w:sz w:val="32"/>
          <w:szCs w:val="32"/>
        </w:rPr>
        <w:t>АДМИНИСТРАЦИЯ ДОНСКОГО СЕЛЬСОВЕТА</w:t>
      </w:r>
    </w:p>
    <w:p w:rsidR="0052799F" w:rsidRPr="0052799F" w:rsidRDefault="0052799F" w:rsidP="005279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52799F">
        <w:rPr>
          <w:rFonts w:ascii="Arial" w:eastAsia="Calibri" w:hAnsi="Arial" w:cs="Arial"/>
          <w:b/>
          <w:sz w:val="32"/>
          <w:szCs w:val="32"/>
        </w:rPr>
        <w:t>ЗОЛОТУХИНСКОГО РАЙОНА</w:t>
      </w:r>
      <w:r w:rsidR="00166C7F" w:rsidRPr="0052799F">
        <w:rPr>
          <w:rFonts w:ascii="Arial" w:eastAsia="Calibri" w:hAnsi="Arial" w:cs="Arial"/>
          <w:b/>
          <w:sz w:val="32"/>
          <w:szCs w:val="32"/>
        </w:rPr>
        <w:t xml:space="preserve"> КУРСКОЙ ОБЛАСТИ</w:t>
      </w:r>
    </w:p>
    <w:p w:rsidR="0052799F" w:rsidRPr="0052799F" w:rsidRDefault="0052799F" w:rsidP="005279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52799F" w:rsidRPr="0052799F" w:rsidRDefault="0052799F" w:rsidP="005279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66C7F" w:rsidRPr="0052799F" w:rsidRDefault="00166C7F" w:rsidP="005279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52799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66C7F" w:rsidRPr="0052799F" w:rsidRDefault="0078396D" w:rsidP="005279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52799F">
        <w:rPr>
          <w:rFonts w:ascii="Arial" w:eastAsia="Calibri" w:hAnsi="Arial" w:cs="Arial"/>
          <w:b/>
          <w:sz w:val="32"/>
          <w:szCs w:val="32"/>
        </w:rPr>
        <w:t>18 октября</w:t>
      </w:r>
      <w:r w:rsidR="00166C7F" w:rsidRPr="0052799F">
        <w:rPr>
          <w:rFonts w:ascii="Arial" w:eastAsia="Calibri" w:hAnsi="Arial" w:cs="Arial"/>
          <w:b/>
          <w:sz w:val="32"/>
          <w:szCs w:val="32"/>
        </w:rPr>
        <w:t xml:space="preserve"> 201</w:t>
      </w:r>
      <w:r w:rsidRPr="0052799F">
        <w:rPr>
          <w:rFonts w:ascii="Arial" w:eastAsia="Calibri" w:hAnsi="Arial" w:cs="Arial"/>
          <w:b/>
          <w:sz w:val="32"/>
          <w:szCs w:val="32"/>
        </w:rPr>
        <w:t>9</w:t>
      </w:r>
      <w:r w:rsidR="00166C7F" w:rsidRPr="0052799F">
        <w:rPr>
          <w:rFonts w:ascii="Arial" w:eastAsia="Calibri" w:hAnsi="Arial" w:cs="Arial"/>
          <w:b/>
          <w:sz w:val="32"/>
          <w:szCs w:val="32"/>
        </w:rPr>
        <w:t>г. № 1</w:t>
      </w:r>
      <w:r w:rsidRPr="0052799F">
        <w:rPr>
          <w:rFonts w:ascii="Arial" w:eastAsia="Calibri" w:hAnsi="Arial" w:cs="Arial"/>
          <w:b/>
          <w:sz w:val="32"/>
          <w:szCs w:val="32"/>
        </w:rPr>
        <w:t>65</w:t>
      </w:r>
    </w:p>
    <w:p w:rsidR="0052799F" w:rsidRPr="0052799F" w:rsidRDefault="0052799F" w:rsidP="005279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52799F" w:rsidRPr="0052799F" w:rsidRDefault="0052799F" w:rsidP="005279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66C7F" w:rsidRPr="0052799F" w:rsidRDefault="0052799F" w:rsidP="00166C7F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</w:t>
      </w:r>
      <w:r w:rsidR="00166C7F" w:rsidRPr="0052799F">
        <w:rPr>
          <w:rFonts w:ascii="Arial" w:eastAsia="Calibri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166C7F" w:rsidRPr="0052799F">
        <w:rPr>
          <w:rFonts w:ascii="Arial" w:eastAsia="Calibri" w:hAnsi="Arial" w:cs="Arial"/>
          <w:b/>
          <w:sz w:val="32"/>
          <w:szCs w:val="32"/>
        </w:rPr>
        <w:t>Золотухинского</w:t>
      </w:r>
      <w:proofErr w:type="spellEnd"/>
      <w:r w:rsidR="00166C7F" w:rsidRPr="0052799F">
        <w:rPr>
          <w:rFonts w:ascii="Arial" w:eastAsia="Calibri" w:hAnsi="Arial" w:cs="Arial"/>
          <w:b/>
          <w:sz w:val="32"/>
          <w:szCs w:val="32"/>
        </w:rPr>
        <w:t xml:space="preserve"> района Курской области №188 от 17.10.2016</w:t>
      </w:r>
      <w:r>
        <w:rPr>
          <w:rFonts w:ascii="Arial" w:eastAsia="Calibri" w:hAnsi="Arial" w:cs="Arial"/>
          <w:b/>
          <w:sz w:val="32"/>
          <w:szCs w:val="32"/>
        </w:rPr>
        <w:t>г. «Об</w:t>
      </w:r>
      <w:r w:rsidR="00166C7F" w:rsidRPr="0052799F">
        <w:rPr>
          <w:rFonts w:ascii="Arial" w:eastAsia="Calibri" w:hAnsi="Arial" w:cs="Arial"/>
          <w:b/>
          <w:sz w:val="32"/>
          <w:szCs w:val="32"/>
        </w:rPr>
        <w:t xml:space="preserve"> утве</w:t>
      </w:r>
      <w:r>
        <w:rPr>
          <w:rFonts w:ascii="Arial" w:eastAsia="Calibri" w:hAnsi="Arial" w:cs="Arial"/>
          <w:b/>
          <w:sz w:val="32"/>
          <w:szCs w:val="32"/>
        </w:rPr>
        <w:t>рждении муниципальной программы</w:t>
      </w:r>
      <w:r w:rsidR="00166C7F" w:rsidRPr="0052799F">
        <w:rPr>
          <w:rFonts w:ascii="Arial" w:eastAsia="Calibri" w:hAnsi="Arial" w:cs="Arial"/>
          <w:b/>
          <w:sz w:val="32"/>
          <w:szCs w:val="32"/>
        </w:rPr>
        <w:t xml:space="preserve"> «</w:t>
      </w:r>
      <w:r w:rsidR="00166C7F" w:rsidRPr="0052799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52799F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166C7F" w:rsidRPr="0052799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</w:t>
      </w:r>
      <w:r w:rsidR="00813EF2" w:rsidRPr="0052799F">
        <w:rPr>
          <w:rFonts w:ascii="Arial" w:eastAsia="Times New Roman" w:hAnsi="Arial" w:cs="Arial"/>
          <w:b/>
          <w:sz w:val="32"/>
          <w:szCs w:val="32"/>
          <w:lang w:eastAsia="ru-RU"/>
        </w:rPr>
        <w:t>ской области на период 2016-2021</w:t>
      </w:r>
      <w:r w:rsidR="00166C7F" w:rsidRPr="0052799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166C7F" w:rsidRPr="0052799F">
        <w:rPr>
          <w:rFonts w:ascii="Arial" w:eastAsia="Calibri" w:hAnsi="Arial" w:cs="Arial"/>
          <w:b/>
          <w:sz w:val="32"/>
          <w:szCs w:val="32"/>
        </w:rPr>
        <w:t>»</w:t>
      </w:r>
    </w:p>
    <w:p w:rsidR="0052799F" w:rsidRPr="00166C7F" w:rsidRDefault="0052799F" w:rsidP="00166C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7F" w:rsidRPr="0052799F" w:rsidRDefault="0052799F" w:rsidP="0052799F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Pr="0052799F">
        <w:rPr>
          <w:rFonts w:ascii="Arial" w:eastAsia="Calibri" w:hAnsi="Arial" w:cs="Arial"/>
          <w:sz w:val="24"/>
          <w:szCs w:val="24"/>
        </w:rPr>
        <w:t xml:space="preserve">6 октября </w:t>
      </w:r>
      <w:r w:rsidR="00166C7F" w:rsidRPr="0052799F">
        <w:rPr>
          <w:rFonts w:ascii="Arial" w:eastAsia="Calibri" w:hAnsi="Arial" w:cs="Arial"/>
          <w:sz w:val="24"/>
          <w:szCs w:val="24"/>
        </w:rPr>
        <w:t>2003</w:t>
      </w:r>
      <w:r w:rsidRPr="0052799F">
        <w:rPr>
          <w:rFonts w:ascii="Arial" w:eastAsia="Calibri" w:hAnsi="Arial" w:cs="Arial"/>
          <w:sz w:val="24"/>
          <w:szCs w:val="24"/>
        </w:rPr>
        <w:t>г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166C7F" w:rsidRPr="0052799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52799F">
        <w:rPr>
          <w:rFonts w:ascii="Arial" w:eastAsia="Calibri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166C7F" w:rsidRPr="0052799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52799F">
        <w:rPr>
          <w:rFonts w:ascii="Arial" w:eastAsia="Calibri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166C7F" w:rsidRPr="0052799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52799F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 :</w:t>
      </w:r>
    </w:p>
    <w:p w:rsidR="00166C7F" w:rsidRPr="0052799F" w:rsidRDefault="0052799F" w:rsidP="0052799F">
      <w:pPr>
        <w:jc w:val="both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166C7F" w:rsidRPr="0052799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52799F">
        <w:rPr>
          <w:rFonts w:ascii="Arial" w:eastAsia="Calibri" w:hAnsi="Arial" w:cs="Arial"/>
          <w:sz w:val="24"/>
          <w:szCs w:val="24"/>
        </w:rPr>
        <w:t xml:space="preserve"> района Курской области №188 от 17.10.2016</w:t>
      </w:r>
      <w:r w:rsidRPr="0052799F">
        <w:rPr>
          <w:rFonts w:ascii="Arial" w:eastAsia="Calibri" w:hAnsi="Arial" w:cs="Arial"/>
          <w:sz w:val="24"/>
          <w:szCs w:val="24"/>
        </w:rPr>
        <w:t xml:space="preserve"> г. «Об 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утверждении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52799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52799F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813EF2" w:rsidRPr="0052799F">
        <w:rPr>
          <w:rFonts w:ascii="Arial" w:eastAsia="Calibri" w:hAnsi="Arial" w:cs="Arial"/>
          <w:sz w:val="24"/>
          <w:szCs w:val="24"/>
        </w:rPr>
        <w:t>1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годы»:</w:t>
      </w:r>
    </w:p>
    <w:p w:rsidR="0052799F" w:rsidRDefault="0052799F" w:rsidP="005279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</w:t>
      </w:r>
      <w:r w:rsidR="007C70CB" w:rsidRPr="0052799F">
        <w:rPr>
          <w:rFonts w:ascii="Arial" w:eastAsia="Calibri" w:hAnsi="Arial" w:cs="Arial"/>
          <w:sz w:val="24"/>
          <w:szCs w:val="24"/>
        </w:rPr>
        <w:t>1.1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</w:t>
      </w:r>
      <w:r w:rsidR="00CC4E5C" w:rsidRPr="0052799F">
        <w:rPr>
          <w:rFonts w:ascii="Arial" w:eastAsia="Calibri" w:hAnsi="Arial" w:cs="Arial"/>
          <w:sz w:val="24"/>
          <w:szCs w:val="24"/>
        </w:rPr>
        <w:t xml:space="preserve">В Паспорте 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52799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52799F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2016-2021 годы»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C4E5C" w:rsidRPr="0052799F">
        <w:rPr>
          <w:rFonts w:ascii="Arial" w:eastAsia="Calibri" w:hAnsi="Arial" w:cs="Arial"/>
          <w:sz w:val="24"/>
          <w:szCs w:val="24"/>
        </w:rPr>
        <w:t>объемы бюджетных ассигнований программы изложить в новой редакции</w:t>
      </w:r>
      <w:r w:rsidR="00CC4E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5C" w:rsidRDefault="00CC4E5C" w:rsidP="0052799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CC4E5C" w:rsidRPr="00CC4E5C" w:rsidTr="00F062A5">
        <w:trPr>
          <w:trHeight w:val="144"/>
          <w:jc w:val="center"/>
        </w:trPr>
        <w:tc>
          <w:tcPr>
            <w:tcW w:w="2925" w:type="dxa"/>
          </w:tcPr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«Объемы бюджетных ассигнований программы </w:t>
            </w:r>
          </w:p>
        </w:tc>
        <w:tc>
          <w:tcPr>
            <w:tcW w:w="236" w:type="dxa"/>
          </w:tcPr>
          <w:p w:rsidR="00CC4E5C" w:rsidRPr="00CC4E5C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в 2016-2021 годах за счет средств бюджета Донского сельсовета </w:t>
            </w:r>
            <w:proofErr w:type="spellStart"/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составляет  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3,0 тыс. рублей; 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5,0 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1,0 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-объем бюджетных ассигнований на реализацию подпрограммы 1 ««Энергосбережение в МО «Донской сельсовет» муниципальной программы </w:t>
            </w:r>
            <w:r w:rsidRPr="005279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в муниципальном образовании «Донской сельсовет» </w:t>
            </w:r>
            <w:proofErr w:type="spellStart"/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период 2016 - 2021 годы»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бюджета Донского сельсовета </w:t>
            </w:r>
            <w:proofErr w:type="spellStart"/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составляет       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3 тыс. рублей; 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5,0 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1,0 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52799F" w:rsidRDefault="00CC4E5C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7C70CB"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185557" w:rsidRPr="00CC4E5C" w:rsidRDefault="00185557" w:rsidP="0052799F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E5C" w:rsidRPr="0052799F" w:rsidRDefault="0052799F" w:rsidP="0052799F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85557" w:rsidRPr="0052799F">
        <w:rPr>
          <w:rFonts w:ascii="Arial" w:eastAsia="Calibri" w:hAnsi="Arial" w:cs="Arial"/>
          <w:sz w:val="24"/>
          <w:szCs w:val="24"/>
        </w:rPr>
        <w:t>1.</w:t>
      </w:r>
      <w:r w:rsidR="007C70CB" w:rsidRPr="0052799F">
        <w:rPr>
          <w:rFonts w:ascii="Arial" w:eastAsia="Calibri" w:hAnsi="Arial" w:cs="Arial"/>
          <w:sz w:val="24"/>
          <w:szCs w:val="24"/>
        </w:rPr>
        <w:t>2</w:t>
      </w:r>
      <w:r w:rsidR="00185557" w:rsidRPr="0052799F">
        <w:rPr>
          <w:rFonts w:ascii="Arial" w:eastAsia="Calibri" w:hAnsi="Arial" w:cs="Arial"/>
          <w:sz w:val="24"/>
          <w:szCs w:val="24"/>
        </w:rPr>
        <w:t xml:space="preserve"> В пункте 7 Ресурсное обеспечение муниципальной </w:t>
      </w:r>
      <w:proofErr w:type="gramStart"/>
      <w:r w:rsidR="00185557" w:rsidRPr="0052799F">
        <w:rPr>
          <w:rFonts w:ascii="Arial" w:eastAsia="Calibri" w:hAnsi="Arial" w:cs="Arial"/>
          <w:sz w:val="24"/>
          <w:szCs w:val="24"/>
        </w:rPr>
        <w:t>программы ,</w:t>
      </w:r>
      <w:proofErr w:type="gramEnd"/>
      <w:r w:rsidR="00185557" w:rsidRPr="0052799F">
        <w:rPr>
          <w:rFonts w:ascii="Arial" w:eastAsia="Calibri" w:hAnsi="Arial" w:cs="Arial"/>
          <w:sz w:val="24"/>
          <w:szCs w:val="24"/>
        </w:rPr>
        <w:t xml:space="preserve"> абзац 2,3,4 изложить в новой редакции;</w:t>
      </w:r>
    </w:p>
    <w:p w:rsidR="00185557" w:rsidRPr="0052799F" w:rsidRDefault="00185557" w:rsidP="0052799F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«Общий объем финансирования составляет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руб.: </w:t>
      </w:r>
    </w:p>
    <w:p w:rsidR="00185557" w:rsidRPr="0052799F" w:rsidRDefault="00185557" w:rsidP="0052799F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2016 г. -  </w:t>
      </w:r>
      <w:r w:rsidRPr="0052799F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>3,0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2017 г. – 5,0 тыс. руб.; 2018 г. – 1,0 тыс. руб.; 2019 г. –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2020 г. –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2021 г. –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</w:t>
      </w:r>
    </w:p>
    <w:p w:rsidR="00185557" w:rsidRPr="0052799F" w:rsidRDefault="00185557" w:rsidP="0052799F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из них средства местного бюджета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руб.: </w:t>
      </w:r>
    </w:p>
    <w:p w:rsidR="00185557" w:rsidRPr="0052799F" w:rsidRDefault="00185557" w:rsidP="0052799F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2016 г. -  3,0 тыс. руб.; 2017 г. – 5,0 тыс. руб.; 2018 г. – 1,0 тыс. руб.; 2019 г. –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2020 г. –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2021 г. – </w:t>
      </w:r>
      <w:r w:rsidR="007C70CB"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</w:t>
      </w:r>
    </w:p>
    <w:p w:rsidR="00185557" w:rsidRPr="0052799F" w:rsidRDefault="00185557" w:rsidP="0052799F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из них средства внебюджетных источников 0 руб.:</w:t>
      </w:r>
    </w:p>
    <w:p w:rsidR="00185557" w:rsidRPr="0052799F" w:rsidRDefault="00185557" w:rsidP="0052799F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52799F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2016 г. - 0 руб.; 2017 г. - 0 тыс. руб.; 2018 г. - 0 руб.; 2019 г. - 0 руб.; 2020 г. - 0 руб.; 2021 г. - 0 руб.</w:t>
      </w:r>
    </w:p>
    <w:p w:rsidR="00185557" w:rsidRPr="0052799F" w:rsidRDefault="00185557" w:rsidP="0052799F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166C7F" w:rsidRPr="0052799F" w:rsidRDefault="0052799F" w:rsidP="0052799F">
      <w:pPr>
        <w:jc w:val="both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  </w:t>
      </w:r>
      <w:r w:rsidR="007C70CB" w:rsidRPr="0052799F">
        <w:rPr>
          <w:rFonts w:ascii="Arial" w:eastAsia="Calibri" w:hAnsi="Arial" w:cs="Arial"/>
          <w:sz w:val="24"/>
          <w:szCs w:val="24"/>
        </w:rPr>
        <w:t>1.3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Приложения </w:t>
      </w:r>
      <w:r w:rsidR="00F062A5" w:rsidRPr="0052799F">
        <w:rPr>
          <w:rFonts w:ascii="Arial" w:eastAsia="Calibri" w:hAnsi="Arial" w:cs="Arial"/>
          <w:sz w:val="24"/>
          <w:szCs w:val="24"/>
        </w:rPr>
        <w:t xml:space="preserve">№№ </w:t>
      </w:r>
      <w:r w:rsidR="00674931" w:rsidRPr="0052799F">
        <w:rPr>
          <w:rFonts w:ascii="Arial" w:eastAsia="Calibri" w:hAnsi="Arial" w:cs="Arial"/>
          <w:sz w:val="24"/>
          <w:szCs w:val="24"/>
        </w:rPr>
        <w:t>3,4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к муниципальной программе «</w:t>
      </w:r>
      <w:r w:rsidR="00674931" w:rsidRPr="0052799F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674931" w:rsidRPr="0052799F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>Золотухинского</w:t>
      </w:r>
      <w:proofErr w:type="spellEnd"/>
      <w:r w:rsidR="00674931" w:rsidRPr="0052799F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 xml:space="preserve"> района Курской области на период 2016 - 2021 годы</w:t>
      </w:r>
      <w:r w:rsidR="00166C7F" w:rsidRPr="0052799F">
        <w:rPr>
          <w:rFonts w:ascii="Arial" w:eastAsia="Calibri" w:hAnsi="Arial" w:cs="Arial"/>
          <w:sz w:val="24"/>
          <w:szCs w:val="24"/>
        </w:rPr>
        <w:t>» изложить в новой редакции (прилагаются).</w:t>
      </w:r>
    </w:p>
    <w:p w:rsidR="00166C7F" w:rsidRPr="0052799F" w:rsidRDefault="0052799F" w:rsidP="0052799F">
      <w:pPr>
        <w:jc w:val="both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 </w:t>
      </w:r>
      <w:r w:rsidR="00166C7F" w:rsidRPr="0052799F">
        <w:rPr>
          <w:rFonts w:ascii="Arial" w:eastAsia="Calibri" w:hAnsi="Arial" w:cs="Arial"/>
          <w:sz w:val="24"/>
          <w:szCs w:val="24"/>
        </w:rPr>
        <w:t>2. Раз</w:t>
      </w:r>
      <w:r>
        <w:rPr>
          <w:rFonts w:ascii="Arial" w:eastAsia="Calibri" w:hAnsi="Arial" w:cs="Arial"/>
          <w:sz w:val="24"/>
          <w:szCs w:val="24"/>
        </w:rPr>
        <w:t>местить настоящее постановление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на </w:t>
      </w:r>
      <w:r>
        <w:rPr>
          <w:rFonts w:ascii="Arial" w:eastAsia="Calibri" w:hAnsi="Arial" w:cs="Arial"/>
          <w:sz w:val="24"/>
          <w:szCs w:val="24"/>
        </w:rPr>
        <w:t>официальном сайте Администрации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Донского сельсовета в сети Интернет.</w:t>
      </w:r>
    </w:p>
    <w:p w:rsidR="00166C7F" w:rsidRPr="0052799F" w:rsidRDefault="0052799F" w:rsidP="0052799F">
      <w:pPr>
        <w:jc w:val="both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</w:t>
      </w:r>
      <w:r w:rsidR="00166C7F" w:rsidRPr="0052799F">
        <w:rPr>
          <w:rFonts w:ascii="Arial" w:eastAsia="Calibri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166C7F" w:rsidRPr="0052799F" w:rsidRDefault="0052799F" w:rsidP="0052799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lastRenderedPageBreak/>
        <w:t xml:space="preserve">     </w:t>
      </w:r>
      <w:r w:rsidR="00166C7F" w:rsidRPr="0052799F">
        <w:rPr>
          <w:rFonts w:ascii="Arial" w:eastAsia="Calibri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166C7F" w:rsidRDefault="00166C7F" w:rsidP="005279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2799F" w:rsidRDefault="0052799F" w:rsidP="005279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2799F" w:rsidRDefault="0052799F" w:rsidP="005279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2799F" w:rsidRPr="0052799F" w:rsidRDefault="0052799F" w:rsidP="005279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66C7F" w:rsidRPr="0052799F" w:rsidRDefault="007C70CB" w:rsidP="005279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>Глава</w:t>
      </w:r>
      <w:r w:rsidR="00166C7F" w:rsidRPr="0052799F">
        <w:rPr>
          <w:rFonts w:ascii="Arial" w:eastAsia="Calibri" w:hAnsi="Arial" w:cs="Arial"/>
          <w:sz w:val="24"/>
          <w:szCs w:val="24"/>
        </w:rPr>
        <w:t xml:space="preserve"> Донского сельсовета                                             </w:t>
      </w:r>
      <w:proofErr w:type="spellStart"/>
      <w:r w:rsidRPr="0052799F">
        <w:rPr>
          <w:rFonts w:ascii="Arial" w:eastAsia="Calibri" w:hAnsi="Arial" w:cs="Arial"/>
          <w:sz w:val="24"/>
          <w:szCs w:val="24"/>
        </w:rPr>
        <w:t>В.Ю.Азаров</w:t>
      </w:r>
      <w:proofErr w:type="spellEnd"/>
    </w:p>
    <w:p w:rsidR="00166C7F" w:rsidRPr="0052799F" w:rsidRDefault="00166C7F" w:rsidP="0052799F">
      <w:pPr>
        <w:jc w:val="both"/>
        <w:rPr>
          <w:rFonts w:ascii="Arial" w:eastAsia="Calibri" w:hAnsi="Arial" w:cs="Arial"/>
          <w:sz w:val="24"/>
          <w:szCs w:val="24"/>
        </w:rPr>
      </w:pPr>
    </w:p>
    <w:p w:rsidR="00166C7F" w:rsidRDefault="00166C7F" w:rsidP="0052799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7F" w:rsidRDefault="00166C7F" w:rsidP="0052799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52799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643F4F" w:rsidRPr="00643F4F" w:rsidSect="00D078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F4F" w:rsidRPr="00E70F87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E70F87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643F4F" w:rsidRPr="00E70F87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E70F8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643F4F" w:rsidRPr="00E70F87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E70F8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E70F87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E70F87">
        <w:rPr>
          <w:rFonts w:ascii="Arial" w:eastAsia="Calibri" w:hAnsi="Arial" w:cs="Arial"/>
          <w:sz w:val="24"/>
          <w:szCs w:val="24"/>
        </w:rPr>
        <w:t xml:space="preserve"> «</w:t>
      </w:r>
      <w:r w:rsidR="00511F16" w:rsidRPr="00E70F87">
        <w:rPr>
          <w:rFonts w:ascii="Arial" w:eastAsia="Calibri" w:hAnsi="Arial" w:cs="Arial"/>
          <w:sz w:val="24"/>
          <w:szCs w:val="24"/>
        </w:rPr>
        <w:t>Донской</w:t>
      </w:r>
      <w:r w:rsidRPr="00E70F87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E70F87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E70F87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2E6D24" w:rsidRPr="00E70F87">
        <w:rPr>
          <w:rFonts w:ascii="Arial" w:eastAsia="Calibri" w:hAnsi="Arial" w:cs="Arial"/>
          <w:sz w:val="24"/>
          <w:szCs w:val="24"/>
        </w:rPr>
        <w:t>1</w:t>
      </w:r>
      <w:r w:rsidRPr="00E70F87">
        <w:rPr>
          <w:rFonts w:ascii="Arial" w:eastAsia="Calibri" w:hAnsi="Arial" w:cs="Arial"/>
          <w:sz w:val="24"/>
          <w:szCs w:val="24"/>
        </w:rPr>
        <w:t xml:space="preserve"> годы»  </w:t>
      </w:r>
    </w:p>
    <w:p w:rsidR="00643F4F" w:rsidRPr="00E70F87" w:rsidRDefault="00643F4F" w:rsidP="00643F4F">
      <w:pPr>
        <w:spacing w:after="0" w:line="240" w:lineRule="auto"/>
        <w:ind w:left="1416"/>
        <w:jc w:val="center"/>
        <w:rPr>
          <w:rFonts w:ascii="Arial" w:eastAsia="Calibri" w:hAnsi="Arial" w:cs="Arial"/>
          <w:sz w:val="24"/>
          <w:szCs w:val="24"/>
        </w:rPr>
      </w:pPr>
    </w:p>
    <w:p w:rsidR="00643F4F" w:rsidRPr="00E70F87" w:rsidRDefault="00643F4F" w:rsidP="00643F4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70F8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E70F87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0F87">
        <w:rPr>
          <w:rFonts w:ascii="Arial" w:eastAsia="Calibri" w:hAnsi="Arial" w:cs="Arial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43F4F" w:rsidRPr="00E70F87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0F87">
        <w:rPr>
          <w:rFonts w:ascii="Arial" w:eastAsia="Calibri" w:hAnsi="Arial" w:cs="Arial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643F4F" w:rsidRPr="00E70F87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0F87">
        <w:rPr>
          <w:rFonts w:ascii="Arial" w:eastAsia="Calibri" w:hAnsi="Arial" w:cs="Arial"/>
          <w:b/>
          <w:sz w:val="24"/>
          <w:szCs w:val="24"/>
        </w:rPr>
        <w:t xml:space="preserve"> «</w:t>
      </w:r>
      <w:r w:rsidR="00511F16" w:rsidRPr="00E70F87">
        <w:rPr>
          <w:rFonts w:ascii="Arial" w:eastAsia="Calibri" w:hAnsi="Arial" w:cs="Arial"/>
          <w:b/>
          <w:sz w:val="24"/>
          <w:szCs w:val="24"/>
        </w:rPr>
        <w:t>Донской</w:t>
      </w:r>
      <w:r w:rsidRPr="00E70F87">
        <w:rPr>
          <w:rFonts w:ascii="Arial" w:eastAsia="Calibri" w:hAnsi="Arial" w:cs="Arial"/>
          <w:b/>
          <w:sz w:val="24"/>
          <w:szCs w:val="24"/>
        </w:rPr>
        <w:t xml:space="preserve"> сельсовет» </w:t>
      </w:r>
      <w:proofErr w:type="spellStart"/>
      <w:r w:rsidRPr="00E70F87">
        <w:rPr>
          <w:rFonts w:ascii="Arial" w:eastAsia="Calibri" w:hAnsi="Arial" w:cs="Arial"/>
          <w:b/>
          <w:sz w:val="24"/>
          <w:szCs w:val="24"/>
        </w:rPr>
        <w:t>Золотухинского</w:t>
      </w:r>
      <w:proofErr w:type="spellEnd"/>
      <w:r w:rsidRPr="00E70F87">
        <w:rPr>
          <w:rFonts w:ascii="Arial" w:eastAsia="Calibri" w:hAnsi="Arial" w:cs="Arial"/>
          <w:b/>
          <w:sz w:val="24"/>
          <w:szCs w:val="24"/>
        </w:rPr>
        <w:t xml:space="preserve"> района Курской области на период 2016-202</w:t>
      </w:r>
      <w:r w:rsidR="002E6D24" w:rsidRPr="00E70F87">
        <w:rPr>
          <w:rFonts w:ascii="Arial" w:eastAsia="Calibri" w:hAnsi="Arial" w:cs="Arial"/>
          <w:b/>
          <w:sz w:val="24"/>
          <w:szCs w:val="24"/>
        </w:rPr>
        <w:t>1</w:t>
      </w:r>
      <w:r w:rsidRPr="00E70F87">
        <w:rPr>
          <w:rFonts w:ascii="Arial" w:eastAsia="Calibri" w:hAnsi="Arial" w:cs="Arial"/>
          <w:b/>
          <w:sz w:val="24"/>
          <w:szCs w:val="24"/>
        </w:rPr>
        <w:t xml:space="preserve"> годы»  </w:t>
      </w:r>
    </w:p>
    <w:p w:rsidR="00643F4F" w:rsidRPr="00E70F87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0F87">
        <w:rPr>
          <w:rFonts w:ascii="Arial" w:eastAsia="Calibri" w:hAnsi="Arial" w:cs="Arial"/>
          <w:b/>
          <w:sz w:val="24"/>
          <w:szCs w:val="24"/>
        </w:rPr>
        <w:t>за счет средств местного бюджета (тыс. руб.)</w:t>
      </w:r>
    </w:p>
    <w:p w:rsidR="00643F4F" w:rsidRPr="00E70F87" w:rsidRDefault="00643F4F" w:rsidP="00643F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57" w:type="dxa"/>
        <w:tblLayout w:type="fixed"/>
        <w:tblLook w:val="00A0" w:firstRow="1" w:lastRow="0" w:firstColumn="1" w:lastColumn="0" w:noHBand="0" w:noVBand="0"/>
      </w:tblPr>
      <w:tblGrid>
        <w:gridCol w:w="1716"/>
        <w:gridCol w:w="2126"/>
        <w:gridCol w:w="2410"/>
        <w:gridCol w:w="709"/>
        <w:gridCol w:w="709"/>
        <w:gridCol w:w="709"/>
        <w:gridCol w:w="567"/>
        <w:gridCol w:w="850"/>
        <w:gridCol w:w="992"/>
        <w:gridCol w:w="993"/>
        <w:gridCol w:w="992"/>
        <w:gridCol w:w="963"/>
        <w:gridCol w:w="72"/>
        <w:gridCol w:w="949"/>
      </w:tblGrid>
      <w:tr w:rsidR="00643F4F" w:rsidRPr="00E70F87" w:rsidTr="002E6D24">
        <w:trPr>
          <w:trHeight w:val="17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E70F87" w:rsidRDefault="00643F4F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E70F87" w:rsidRDefault="00643F4F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  <w:r w:rsidRPr="00E70F8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основного мероприятия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E70F87" w:rsidRDefault="00643F4F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E70F87" w:rsidRDefault="00643F4F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E70F87" w:rsidRDefault="00643F4F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2E6D24" w:rsidRPr="00E70F87" w:rsidTr="002E6D24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2E6D24" w:rsidRPr="00E70F87" w:rsidTr="002E6D2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7C70CB" w:rsidRPr="00E70F87" w:rsidTr="002E6D24">
        <w:trPr>
          <w:trHeight w:val="4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E70F87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E70F87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</w:t>
            </w:r>
            <w:r w:rsidRPr="00E70F8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период 2016-2021 годы»  </w:t>
            </w:r>
          </w:p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(тыс. руб.)</w:t>
            </w:r>
          </w:p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70CB" w:rsidRPr="00E70F87" w:rsidTr="002E6D24">
        <w:trPr>
          <w:trHeight w:val="4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70CB" w:rsidRPr="00E70F87" w:rsidTr="002E6D24">
        <w:trPr>
          <w:trHeight w:val="28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Подпрограмма </w:t>
            </w:r>
          </w:p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E70F87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E70F87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период 2016-2021 годы»  </w:t>
            </w:r>
          </w:p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(тыс. руб.)</w:t>
            </w:r>
          </w:p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70CB" w:rsidRPr="00E70F87" w:rsidTr="002E6D24">
        <w:trPr>
          <w:trHeight w:val="28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E70F87">
              <w:rPr>
                <w:rFonts w:ascii="Arial" w:eastAsia="Calibri" w:hAnsi="Arial" w:cs="Arial"/>
                <w:bCs/>
                <w:sz w:val="24"/>
                <w:szCs w:val="24"/>
              </w:rPr>
              <w:t>Золотухинского</w:t>
            </w:r>
            <w:proofErr w:type="spellEnd"/>
            <w:r w:rsidRPr="00E70F8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70CB" w:rsidRPr="00E70F87" w:rsidTr="002E6D24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Основное мероприятие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Проведение эффективной энергосберегающей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Всего</w:t>
            </w: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70CB" w:rsidRPr="00E70F87" w:rsidTr="002E6D24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1.1 </w:t>
            </w:r>
            <w:r w:rsidRPr="00E70F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Гидравлическая</w:t>
            </w:r>
            <w:proofErr w:type="gramEnd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регулировка и </w:t>
            </w: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промывка внутренних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Администрация Д</w:t>
            </w:r>
            <w:bookmarkStart w:id="0" w:name="_GoBack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онского </w:t>
            </w:r>
            <w:bookmarkEnd w:id="0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Золотухинского</w:t>
            </w:r>
            <w:proofErr w:type="spellEnd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0CB" w:rsidRPr="00E70F87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E70F87" w:rsidTr="002E6D24">
        <w:trPr>
          <w:trHeight w:val="11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E70F87" w:rsidRDefault="002E6D24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1.2 </w:t>
            </w:r>
            <w:r w:rsidRPr="00E70F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F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Внедрение энергосберегающих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2E6D24" w:rsidP="002E6D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2E6D24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CE758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CE758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CE758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CE758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CE758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E70F87" w:rsidRDefault="00CE758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70F8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643F4F" w:rsidRPr="00E70F87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E70F87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E70F87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E70F87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E70F87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E70F87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E70F87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E70F87" w:rsidRDefault="00643F4F" w:rsidP="00643F4F">
      <w:pPr>
        <w:tabs>
          <w:tab w:val="left" w:pos="7920"/>
        </w:tabs>
        <w:rPr>
          <w:rFonts w:ascii="Arial" w:eastAsia="Calibri" w:hAnsi="Arial" w:cs="Arial"/>
          <w:sz w:val="24"/>
          <w:szCs w:val="24"/>
        </w:rPr>
      </w:pPr>
    </w:p>
    <w:p w:rsidR="00511F16" w:rsidRPr="00E70F87" w:rsidRDefault="00511F16" w:rsidP="00643F4F">
      <w:pPr>
        <w:tabs>
          <w:tab w:val="left" w:pos="7920"/>
        </w:tabs>
        <w:rPr>
          <w:rFonts w:ascii="Arial" w:eastAsia="Calibri" w:hAnsi="Arial" w:cs="Arial"/>
          <w:sz w:val="24"/>
          <w:szCs w:val="24"/>
        </w:rPr>
      </w:pPr>
    </w:p>
    <w:p w:rsidR="00F062A5" w:rsidRPr="00E70F87" w:rsidRDefault="00CE7583" w:rsidP="00643F4F">
      <w:pPr>
        <w:tabs>
          <w:tab w:val="left" w:pos="7920"/>
        </w:tabs>
        <w:rPr>
          <w:rFonts w:ascii="Arial" w:eastAsia="Calibri" w:hAnsi="Arial" w:cs="Arial"/>
          <w:sz w:val="24"/>
          <w:szCs w:val="24"/>
        </w:rPr>
      </w:pPr>
      <w:r w:rsidRPr="00E70F87">
        <w:rPr>
          <w:rFonts w:ascii="Arial" w:eastAsia="Calibri" w:hAnsi="Arial" w:cs="Arial"/>
          <w:sz w:val="24"/>
          <w:szCs w:val="24"/>
        </w:rPr>
        <w:t xml:space="preserve"> </w:t>
      </w:r>
    </w:p>
    <w:p w:rsidR="00307A3A" w:rsidRPr="00E70F87" w:rsidRDefault="00643F4F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0F8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A3A" w:rsidRPr="00E70F87" w:rsidRDefault="00307A3A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07A3A" w:rsidRDefault="00307A3A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07A3A" w:rsidRDefault="00307A3A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07A3A" w:rsidRDefault="00307A3A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07A3A" w:rsidRDefault="00307A3A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643F4F" w:rsidRPr="0052799F" w:rsidRDefault="00307A3A" w:rsidP="00307A3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643F4F" w:rsidRPr="0052799F">
        <w:rPr>
          <w:rFonts w:ascii="Arial" w:eastAsia="Calibri" w:hAnsi="Arial" w:cs="Arial"/>
          <w:sz w:val="24"/>
          <w:szCs w:val="24"/>
        </w:rPr>
        <w:t>Приложение № 4</w:t>
      </w:r>
    </w:p>
    <w:p w:rsidR="00643F4F" w:rsidRPr="0052799F" w:rsidRDefault="00643F4F" w:rsidP="00307A3A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643F4F" w:rsidRPr="0052799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52799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«</w:t>
      </w:r>
      <w:r w:rsidR="00511F16" w:rsidRPr="0052799F">
        <w:rPr>
          <w:rFonts w:ascii="Arial" w:eastAsia="Calibri" w:hAnsi="Arial" w:cs="Arial"/>
          <w:sz w:val="24"/>
          <w:szCs w:val="24"/>
        </w:rPr>
        <w:t>Донской</w:t>
      </w:r>
      <w:r w:rsidRPr="0052799F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52799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52799F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2E6D24" w:rsidRPr="0052799F">
        <w:rPr>
          <w:rFonts w:ascii="Arial" w:eastAsia="Calibri" w:hAnsi="Arial" w:cs="Arial"/>
          <w:sz w:val="24"/>
          <w:szCs w:val="24"/>
        </w:rPr>
        <w:t>1</w:t>
      </w:r>
      <w:r w:rsidRPr="0052799F">
        <w:rPr>
          <w:rFonts w:ascii="Arial" w:eastAsia="Calibri" w:hAnsi="Arial" w:cs="Arial"/>
          <w:sz w:val="24"/>
          <w:szCs w:val="24"/>
        </w:rPr>
        <w:t xml:space="preserve"> годы»  </w:t>
      </w:r>
    </w:p>
    <w:p w:rsidR="00643F4F" w:rsidRPr="0052799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52799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3F4F" w:rsidRPr="0052799F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799F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оценка расходов бюджета </w:t>
      </w:r>
      <w:r w:rsidR="00511F16" w:rsidRPr="0052799F">
        <w:rPr>
          <w:rFonts w:ascii="Arial" w:eastAsia="Calibri" w:hAnsi="Arial" w:cs="Arial"/>
          <w:b/>
          <w:sz w:val="24"/>
          <w:szCs w:val="24"/>
        </w:rPr>
        <w:t>Донского</w:t>
      </w:r>
      <w:r w:rsidRPr="0052799F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Pr="0052799F">
        <w:rPr>
          <w:rFonts w:ascii="Arial" w:eastAsia="Calibri" w:hAnsi="Arial" w:cs="Arial"/>
          <w:b/>
          <w:sz w:val="24"/>
          <w:szCs w:val="24"/>
        </w:rPr>
        <w:t>Золотухинского</w:t>
      </w:r>
      <w:proofErr w:type="spellEnd"/>
      <w:r w:rsidRPr="0052799F">
        <w:rPr>
          <w:rFonts w:ascii="Arial" w:eastAsia="Calibri" w:hAnsi="Arial" w:cs="Arial"/>
          <w:b/>
          <w:sz w:val="24"/>
          <w:szCs w:val="24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</w:t>
      </w:r>
    </w:p>
    <w:p w:rsidR="00643F4F" w:rsidRPr="0052799F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799F">
        <w:rPr>
          <w:rFonts w:ascii="Arial" w:eastAsia="Calibri" w:hAnsi="Arial" w:cs="Arial"/>
          <w:b/>
          <w:sz w:val="24"/>
          <w:szCs w:val="24"/>
        </w:rPr>
        <w:t xml:space="preserve"> «</w:t>
      </w:r>
      <w:r w:rsidR="00511F16" w:rsidRPr="0052799F">
        <w:rPr>
          <w:rFonts w:ascii="Arial" w:eastAsia="Calibri" w:hAnsi="Arial" w:cs="Arial"/>
          <w:b/>
          <w:sz w:val="24"/>
          <w:szCs w:val="24"/>
        </w:rPr>
        <w:t>Донской</w:t>
      </w:r>
      <w:r w:rsidRPr="0052799F">
        <w:rPr>
          <w:rFonts w:ascii="Arial" w:eastAsia="Calibri" w:hAnsi="Arial" w:cs="Arial"/>
          <w:b/>
          <w:sz w:val="24"/>
          <w:szCs w:val="24"/>
        </w:rPr>
        <w:t xml:space="preserve"> сельсовет» </w:t>
      </w:r>
      <w:proofErr w:type="spellStart"/>
      <w:r w:rsidRPr="0052799F">
        <w:rPr>
          <w:rFonts w:ascii="Arial" w:eastAsia="Calibri" w:hAnsi="Arial" w:cs="Arial"/>
          <w:b/>
          <w:sz w:val="24"/>
          <w:szCs w:val="24"/>
        </w:rPr>
        <w:t>Золотухинского</w:t>
      </w:r>
      <w:proofErr w:type="spellEnd"/>
      <w:r w:rsidRPr="0052799F">
        <w:rPr>
          <w:rFonts w:ascii="Arial" w:eastAsia="Calibri" w:hAnsi="Arial" w:cs="Arial"/>
          <w:b/>
          <w:sz w:val="24"/>
          <w:szCs w:val="24"/>
        </w:rPr>
        <w:t xml:space="preserve"> района Курской области на период 2016-202</w:t>
      </w:r>
      <w:r w:rsidR="002E6D24" w:rsidRPr="0052799F">
        <w:rPr>
          <w:rFonts w:ascii="Arial" w:eastAsia="Calibri" w:hAnsi="Arial" w:cs="Arial"/>
          <w:b/>
          <w:sz w:val="24"/>
          <w:szCs w:val="24"/>
        </w:rPr>
        <w:t>1</w:t>
      </w:r>
      <w:r w:rsidRPr="0052799F">
        <w:rPr>
          <w:rFonts w:ascii="Arial" w:eastAsia="Calibri" w:hAnsi="Arial" w:cs="Arial"/>
          <w:b/>
          <w:sz w:val="24"/>
          <w:szCs w:val="24"/>
        </w:rPr>
        <w:t xml:space="preserve"> годы»  </w:t>
      </w:r>
    </w:p>
    <w:p w:rsidR="00643F4F" w:rsidRPr="0052799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410"/>
        <w:gridCol w:w="850"/>
        <w:gridCol w:w="992"/>
        <w:gridCol w:w="993"/>
        <w:gridCol w:w="992"/>
        <w:gridCol w:w="1134"/>
        <w:gridCol w:w="1134"/>
        <w:gridCol w:w="41"/>
        <w:gridCol w:w="1093"/>
      </w:tblGrid>
      <w:tr w:rsidR="00643F4F" w:rsidRPr="0052799F" w:rsidTr="002E6D2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2799F">
              <w:rPr>
                <w:rFonts w:ascii="Arial" w:eastAsia="Calibri" w:hAnsi="Arial" w:cs="Arial"/>
                <w:sz w:val="24"/>
                <w:szCs w:val="24"/>
              </w:rPr>
              <w:t>Наименование  муниципальной</w:t>
            </w:r>
            <w:proofErr w:type="gramEnd"/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52799F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643F4F" w:rsidRPr="0052799F" w:rsidTr="002E6D24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52799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7C70CB" w:rsidRPr="0052799F" w:rsidTr="002E6D2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 «</w:t>
            </w:r>
            <w:proofErr w:type="gramStart"/>
            <w:r w:rsidRPr="0052799F">
              <w:rPr>
                <w:rFonts w:ascii="Arial" w:eastAsia="Calibri" w:hAnsi="Arial" w:cs="Arial"/>
                <w:sz w:val="24"/>
                <w:szCs w:val="24"/>
              </w:rPr>
              <w:t>Донской  сельсовет</w:t>
            </w:r>
            <w:proofErr w:type="gramEnd"/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» </w:t>
            </w:r>
            <w:proofErr w:type="spellStart"/>
            <w:r w:rsidRPr="0052799F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период 2016-2021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2E6D2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2E6D24" w:rsidRPr="0052799F" w:rsidTr="002E6D2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C70CB" w:rsidRPr="0052799F" w:rsidTr="002E6D2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C70CB" w:rsidRPr="0052799F" w:rsidTr="002E6D2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Подпрограмма 1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52799F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52799F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период 2016-2021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2E6D24">
        <w:trPr>
          <w:trHeight w:val="28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C70CB" w:rsidRPr="0052799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52799F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C70CB" w:rsidRPr="0052799F" w:rsidTr="0052799F">
        <w:trPr>
          <w:trHeight w:val="28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Основное мероприятие 01</w:t>
            </w:r>
          </w:p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C70CB" w:rsidRPr="0052799F" w:rsidRDefault="007C70CB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Проведение эффективной энергосберегающей политики</w:t>
            </w:r>
          </w:p>
          <w:p w:rsidR="007C70CB" w:rsidRPr="0052799F" w:rsidRDefault="007C70CB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C70CB" w:rsidRPr="0052799F" w:rsidRDefault="007C70CB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C70CB" w:rsidRPr="0052799F" w:rsidRDefault="007C70CB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C70CB" w:rsidRPr="0052799F" w:rsidRDefault="007C70CB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C70CB" w:rsidRPr="0052799F" w:rsidRDefault="007C70CB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52799F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2E6D24" w:rsidRPr="0052799F" w:rsidTr="0052799F">
        <w:trPr>
          <w:trHeight w:val="30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C70CB" w:rsidRPr="0052799F" w:rsidTr="0052799F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52799F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52799F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52799F">
        <w:trPr>
          <w:trHeight w:val="39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C70CB" w:rsidRPr="0052799F" w:rsidTr="0052799F">
        <w:trPr>
          <w:trHeight w:val="24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1.1 </w:t>
            </w: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Гидравлическая</w:t>
            </w:r>
            <w:proofErr w:type="gramEnd"/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регулировка и промывка внутренних систем отопления</w:t>
            </w: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52799F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2E6D24" w:rsidRPr="0052799F" w:rsidTr="0052799F">
        <w:trPr>
          <w:trHeight w:val="27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C70CB" w:rsidRPr="0052799F" w:rsidTr="0052799F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B" w:rsidRPr="0052799F" w:rsidRDefault="007C70CB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2E6D24" w:rsidRPr="0052799F" w:rsidTr="0052799F">
        <w:trPr>
          <w:trHeight w:val="21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52799F">
        <w:trPr>
          <w:trHeight w:val="19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CE7583" w:rsidRPr="0052799F" w:rsidTr="0052799F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E7583" w:rsidRPr="0052799F" w:rsidTr="0052799F">
        <w:trPr>
          <w:trHeight w:val="7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1.2   Внедрение энергосберегающих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E6D24" w:rsidRPr="0052799F" w:rsidTr="0052799F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2E6D24" w:rsidRPr="0052799F" w:rsidTr="0052799F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CE7583" w:rsidRPr="0052799F" w:rsidTr="0052799F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52799F" w:rsidRDefault="00CE758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E6D24" w:rsidRPr="0052799F" w:rsidTr="0052799F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52799F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7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E6D24" w:rsidRPr="0052799F" w:rsidTr="0052799F">
        <w:trPr>
          <w:trHeight w:val="231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2E6D24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52799F" w:rsidRDefault="00CE7583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2799F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633DAD" w:rsidRPr="0052799F" w:rsidRDefault="00633DAD">
      <w:pPr>
        <w:rPr>
          <w:rFonts w:ascii="Arial" w:hAnsi="Arial" w:cs="Arial"/>
          <w:sz w:val="24"/>
          <w:szCs w:val="24"/>
        </w:rPr>
      </w:pPr>
    </w:p>
    <w:sectPr w:rsidR="00633DAD" w:rsidRPr="0052799F" w:rsidSect="0052799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 w15:restartNumberingAfterBreak="0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12236"/>
    <w:rsid w:val="00060695"/>
    <w:rsid w:val="00166C7F"/>
    <w:rsid w:val="00176AB5"/>
    <w:rsid w:val="00185557"/>
    <w:rsid w:val="001B3760"/>
    <w:rsid w:val="00272EFF"/>
    <w:rsid w:val="002D1649"/>
    <w:rsid w:val="002E6D24"/>
    <w:rsid w:val="00307A3A"/>
    <w:rsid w:val="003215C5"/>
    <w:rsid w:val="00362125"/>
    <w:rsid w:val="00383AEB"/>
    <w:rsid w:val="003C19B7"/>
    <w:rsid w:val="003D2083"/>
    <w:rsid w:val="00440B1D"/>
    <w:rsid w:val="00474039"/>
    <w:rsid w:val="004E3992"/>
    <w:rsid w:val="004F5510"/>
    <w:rsid w:val="00511F16"/>
    <w:rsid w:val="0052799F"/>
    <w:rsid w:val="00577D63"/>
    <w:rsid w:val="005A49B2"/>
    <w:rsid w:val="006061D0"/>
    <w:rsid w:val="00633DAD"/>
    <w:rsid w:val="006422DE"/>
    <w:rsid w:val="00643F4F"/>
    <w:rsid w:val="00674931"/>
    <w:rsid w:val="0078396D"/>
    <w:rsid w:val="007C45D7"/>
    <w:rsid w:val="007C70CB"/>
    <w:rsid w:val="00813EF2"/>
    <w:rsid w:val="008575A0"/>
    <w:rsid w:val="00897761"/>
    <w:rsid w:val="00946ADF"/>
    <w:rsid w:val="00A308C5"/>
    <w:rsid w:val="00AD7C94"/>
    <w:rsid w:val="00C139C1"/>
    <w:rsid w:val="00C37C95"/>
    <w:rsid w:val="00C53BF3"/>
    <w:rsid w:val="00C857A4"/>
    <w:rsid w:val="00CC4E5C"/>
    <w:rsid w:val="00CE7583"/>
    <w:rsid w:val="00D07836"/>
    <w:rsid w:val="00D51ED7"/>
    <w:rsid w:val="00E70F87"/>
    <w:rsid w:val="00F062A5"/>
    <w:rsid w:val="00F7371E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2080F-7C8E-4375-B874-6C17491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2019-10-23T05:32:00Z</cp:lastPrinted>
  <dcterms:created xsi:type="dcterms:W3CDTF">2016-08-22T08:41:00Z</dcterms:created>
  <dcterms:modified xsi:type="dcterms:W3CDTF">2019-10-31T05:29:00Z</dcterms:modified>
</cp:coreProperties>
</file>