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B8" w:rsidRPr="00FD2575" w:rsidRDefault="00AA5EB8" w:rsidP="00AA5EB8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FD2575">
        <w:rPr>
          <w:rFonts w:ascii="Times New Roman" w:hAnsi="Times New Roman" w:cs="Times New Roman"/>
          <w:b/>
          <w:sz w:val="28"/>
          <w:szCs w:val="28"/>
        </w:rPr>
        <w:t>АДМИНИСТРАЦИЯ  ДОНСКОГО  СЕЛЬСОВЕТА</w:t>
      </w:r>
    </w:p>
    <w:p w:rsidR="00AA5EB8" w:rsidRPr="00FD2575" w:rsidRDefault="00AA5EB8" w:rsidP="00AA5EB8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 РАЙОНА КУРСКОЙ ОБЛАСТИ</w:t>
      </w:r>
    </w:p>
    <w:p w:rsidR="00AA5EB8" w:rsidRPr="00FD2575" w:rsidRDefault="00AA5EB8" w:rsidP="00AA5EB8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5EB8" w:rsidRPr="00FD2575" w:rsidRDefault="00AA5EB8" w:rsidP="00AA5EB8">
      <w:pPr>
        <w:rPr>
          <w:rFonts w:ascii="Times New Roman" w:hAnsi="Times New Roman" w:cs="Times New Roman"/>
        </w:rPr>
      </w:pPr>
    </w:p>
    <w:p w:rsidR="00AA5EB8" w:rsidRPr="00AA0C9F" w:rsidRDefault="00AA5EB8" w:rsidP="00AA5EB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02.08.2017 г. № 157</w:t>
      </w:r>
    </w:p>
    <w:p w:rsidR="00AA5EB8" w:rsidRDefault="00AA5EB8" w:rsidP="00AA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575">
        <w:rPr>
          <w:rFonts w:ascii="Times New Roman" w:hAnsi="Times New Roman" w:cs="Times New Roman"/>
          <w:sz w:val="28"/>
          <w:szCs w:val="28"/>
        </w:rPr>
        <w:t>п. Золотухино</w:t>
      </w:r>
    </w:p>
    <w:p w:rsidR="00AA5EB8" w:rsidRDefault="00AA5EB8" w:rsidP="00AA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B8" w:rsidRPr="00CD56A2" w:rsidRDefault="00AA5EB8" w:rsidP="00AA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Об определении специально отведенных мест,</w:t>
      </w:r>
    </w:p>
    <w:p w:rsidR="00AA5EB8" w:rsidRPr="00AE07EE" w:rsidRDefault="00AA5EB8" w:rsidP="00AA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перечня помещений, предоставляемых для проведения </w:t>
      </w:r>
    </w:p>
    <w:p w:rsidR="00AA5EB8" w:rsidRPr="00CD56A2" w:rsidRDefault="00AA5EB8" w:rsidP="00AA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встреч депутатов с избирателями </w:t>
      </w: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и порядка их предоставления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282828"/>
          <w:sz w:val="21"/>
          <w:szCs w:val="21"/>
        </w:rPr>
      </w:pPr>
      <w:r w:rsidRPr="00CD56A2">
        <w:rPr>
          <w:rFonts w:ascii="Arial" w:eastAsia="Times New Roman" w:hAnsi="Arial" w:cs="Arial"/>
          <w:b/>
          <w:color w:val="282828"/>
          <w:sz w:val="21"/>
          <w:szCs w:val="21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Pr="00AE07EE">
        <w:rPr>
          <w:rFonts w:ascii="Times New Roman" w:eastAsia="Times New Roman" w:hAnsi="Times New Roman" w:cs="Times New Roman"/>
          <w:color w:val="282828"/>
          <w:sz w:val="28"/>
          <w:szCs w:val="28"/>
        </w:rPr>
        <w:t>МО «Донской сельсовет»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Золотухинского  района Курской области  Администрация  Донского  сельсовета Золотухинского района Курской области   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ПОСТАНОВЛЯЕТ: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 Определить специально отведенные места для проведения встреч депутатов Государственной Думы, депутатов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Курской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областной Думы, депутатов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Представительного Собрания Золотухинского района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Собрания депутатов Донского сельсовета Золотухинского района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 избирателями, согласно приложению 1 к настоящему постановлению.</w:t>
      </w:r>
    </w:p>
    <w:p w:rsidR="00AA5EB8" w:rsidRDefault="00AA5EB8" w:rsidP="00AA5E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2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 Определить </w:t>
      </w:r>
      <w:r w:rsidRPr="00AE07EE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AE07EE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предоставления помещений для проведения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встреч депутатов с избирателями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, указанных в пунктах 1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настоящего пост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ановления, согласно приложению 2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 настоящему постановлению.</w:t>
      </w:r>
    </w:p>
    <w:p w:rsidR="00AA5EB8" w:rsidRPr="003E53E8" w:rsidRDefault="00AA5EB8" w:rsidP="00AA5EB8">
      <w:pPr>
        <w:shd w:val="clear" w:color="auto" w:fill="FFFFFF"/>
        <w:spacing w:line="317" w:lineRule="exact"/>
        <w:ind w:right="-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4018E4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4.Р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Администрации Донского сельсовета в сети Интернет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FB0926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B0926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Глава Донского сельсовета                                    В.Ю.Азаров</w:t>
      </w:r>
    </w:p>
    <w:p w:rsidR="00AA5EB8" w:rsidRPr="00FB0926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B0926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1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к постановлению Администрации Донского сельсовета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от 03.08.2017 г. № 157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«Об определении специально отведенных мест,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перечня помещений, предоставляемых для проведения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встреч депутатов с избирателями,</w:t>
      </w:r>
    </w:p>
    <w:p w:rsidR="00AA5EB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 и порядка их предоставления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»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AA5EB8" w:rsidRDefault="00AA5EB8" w:rsidP="00AA5E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Перечень помещений, предоставляемых для проведения встреч депутатов Государств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енной Думы, депутатов Курской</w:t>
      </w: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областной Думы, депутатов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Представительного Собрания  Золотухинского района</w:t>
      </w: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Собрания депутатов Донского сельсовета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078"/>
        <w:gridCol w:w="4262"/>
      </w:tblGrid>
      <w:tr w:rsidR="00AA5EB8" w:rsidRPr="00CD56A2" w:rsidTr="007949A5">
        <w:trPr>
          <w:trHeight w:val="358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помещений 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</w:tr>
      <w:tr w:rsidR="00AA5EB8" w:rsidRPr="00CD56A2" w:rsidTr="007949A5">
        <w:trPr>
          <w:trHeight w:val="587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8627D0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п.Золотухино , ул.Железнодорожная д.34</w:t>
            </w:r>
          </w:p>
        </w:tc>
      </w:tr>
      <w:tr w:rsidR="00AA5EB8" w:rsidRPr="00CD56A2" w:rsidTr="007949A5">
        <w:trPr>
          <w:trHeight w:val="587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«Николаевский СДК»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Pr="008627D0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Золотухинский район , д.Революционное , д.2</w:t>
            </w:r>
          </w:p>
        </w:tc>
      </w:tr>
      <w:tr w:rsidR="00AA5EB8" w:rsidRPr="00CD56A2" w:rsidTr="007949A5">
        <w:trPr>
          <w:trHeight w:val="587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«Революционная сельская библиотека»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Золотухинский район , д.Революционное ,д. 44</w:t>
            </w:r>
          </w:p>
        </w:tc>
      </w:tr>
      <w:tr w:rsidR="00AA5EB8" w:rsidRPr="00CD56A2" w:rsidTr="007949A5">
        <w:trPr>
          <w:trHeight w:val="587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с.Фентисово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5EB8" w:rsidRDefault="00AA5EB8" w:rsidP="007949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Золотухинский район , с.Фентисово , д.200</w:t>
            </w:r>
          </w:p>
        </w:tc>
      </w:tr>
    </w:tbl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2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к постановлению Администрации Донского сельсовета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от 03.08.2017 г. № 157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«Об определении специально отведенных мест,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перечня помещений, предоставляемых для проведения</w:t>
      </w:r>
    </w:p>
    <w:p w:rsidR="00AA5EB8" w:rsidRPr="003E53E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встреч депутатов с избирателями,</w:t>
      </w:r>
    </w:p>
    <w:p w:rsidR="00AA5EB8" w:rsidRDefault="00AA5EB8" w:rsidP="00AA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E53E8">
        <w:rPr>
          <w:rFonts w:ascii="Times New Roman" w:eastAsia="Times New Roman" w:hAnsi="Times New Roman" w:cs="Times New Roman"/>
          <w:color w:val="282828"/>
          <w:sz w:val="24"/>
          <w:szCs w:val="24"/>
        </w:rPr>
        <w:t> и порядка их предоставления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»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Порядок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предоставления помещений для проведения встреч депутатов с избирателями.</w:t>
      </w:r>
    </w:p>
    <w:p w:rsidR="00AA5EB8" w:rsidRPr="00CD56A2" w:rsidRDefault="00AA5EB8" w:rsidP="00AA5E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E07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 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октября2003 года № 131-ФЗ «Об общих принципах организации местного самоуправления в Российской Федерации».</w:t>
      </w:r>
    </w:p>
    <w:p w:rsidR="00AA5EB8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 Администрация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Донского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определяет перечень помещений, предоставляемых для проведения встреч депутатов Государств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енной Думы, депутатов Курской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областной Думы, депутатов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Представительного Собрания депутатов Золотухинского района 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Собрания депутатов Донского  сельсовета  с избирателями.</w:t>
      </w:r>
    </w:p>
    <w:p w:rsidR="00AA5EB8" w:rsidRPr="00264541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3</w:t>
      </w:r>
      <w:r w:rsidRPr="0026454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26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омещение предоставляется в безвозмездное пользование на основании распоряжения администрации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 w:rsidRPr="0026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письменному  обращению </w:t>
      </w:r>
      <w:r w:rsidRPr="0026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позднее чем за две недели до даты проведения  встречи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4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5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AA5EB8" w:rsidRPr="00CD56A2" w:rsidRDefault="00AA5EB8" w:rsidP="00AA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6</w:t>
      </w:r>
      <w:r w:rsidRPr="00CD56A2">
        <w:rPr>
          <w:rFonts w:ascii="Times New Roman" w:eastAsia="Times New Roman" w:hAnsi="Times New Roman" w:cs="Times New Roman"/>
          <w:color w:val="282828"/>
          <w:sz w:val="28"/>
          <w:szCs w:val="28"/>
        </w:rPr>
        <w:t>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AA5EB8" w:rsidRPr="00AE07EE" w:rsidRDefault="00AA5EB8" w:rsidP="00AA5EB8">
      <w:pPr>
        <w:shd w:val="clear" w:color="auto" w:fill="FFFFFF"/>
        <w:spacing w:after="0" w:line="240" w:lineRule="auto"/>
        <w:ind w:right="-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8" w:rsidRPr="00AE07EE" w:rsidRDefault="00AA5EB8" w:rsidP="00AA5EB8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AA5EB8" w:rsidRPr="00AE07EE" w:rsidRDefault="00AA5EB8" w:rsidP="00AA5EB8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AA5EB8" w:rsidRPr="00264541" w:rsidTr="007949A5">
        <w:trPr>
          <w:trHeight w:val="186"/>
        </w:trPr>
        <w:tc>
          <w:tcPr>
            <w:tcW w:w="5580" w:type="dxa"/>
          </w:tcPr>
          <w:p w:rsidR="00AA5EB8" w:rsidRPr="00264541" w:rsidRDefault="00AA5EB8" w:rsidP="007949A5">
            <w:pPr>
              <w:pStyle w:val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A5EB8" w:rsidRPr="00264541" w:rsidRDefault="00AA5EB8" w:rsidP="007949A5">
            <w:pPr>
              <w:pStyle w:val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1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AA5EB8" w:rsidRPr="00264541" w:rsidRDefault="00AA5EB8" w:rsidP="00AA5E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6454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5EB8" w:rsidRPr="00264541" w:rsidRDefault="00AA5EB8" w:rsidP="00AA5EB8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64541">
        <w:rPr>
          <w:rFonts w:ascii="Times New Roman" w:hAnsi="Times New Roman" w:cs="Times New Roman"/>
          <w:sz w:val="24"/>
          <w:szCs w:val="24"/>
        </w:rPr>
        <w:t>(наименование администрации ) собственника, владельца помещения</w:t>
      </w:r>
    </w:p>
    <w:p w:rsidR="00AA5EB8" w:rsidRPr="00264541" w:rsidRDefault="00AA5EB8" w:rsidP="00AA5EB8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454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A5EB8" w:rsidRPr="00264541" w:rsidRDefault="00AA5EB8" w:rsidP="00AA5EB8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64541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AA5EB8" w:rsidRPr="007A4D88" w:rsidRDefault="00AA5EB8" w:rsidP="00AA5EB8">
      <w:pPr>
        <w:pStyle w:val="5"/>
        <w:rPr>
          <w:b/>
          <w:bCs/>
          <w:szCs w:val="28"/>
        </w:rPr>
      </w:pPr>
    </w:p>
    <w:p w:rsidR="00AA5EB8" w:rsidRPr="00FB0926" w:rsidRDefault="00AA5EB8" w:rsidP="00AA5EB8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092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 о предоставлении помещения</w:t>
      </w:r>
    </w:p>
    <w:p w:rsidR="00AA5EB8" w:rsidRPr="00FB0926" w:rsidRDefault="00AA5EB8" w:rsidP="00AA5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926">
        <w:rPr>
          <w:rFonts w:ascii="Times New Roman" w:hAnsi="Times New Roman" w:cs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AA5EB8" w:rsidRPr="007A4D88" w:rsidRDefault="00AA5EB8" w:rsidP="00AA5EB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EB8" w:rsidRPr="007A4D88" w:rsidRDefault="00AA5EB8" w:rsidP="00AA5E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AA5EB8" w:rsidRPr="007A4D88" w:rsidRDefault="00AA5EB8" w:rsidP="00AA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AA5EB8" w:rsidRPr="007A4D88" w:rsidRDefault="00AA5EB8" w:rsidP="00AA5EB8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AA5EB8" w:rsidRPr="007A4D88" w:rsidRDefault="00AA5EB8" w:rsidP="00AA5E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AA5EB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AA5EB8" w:rsidRPr="007A4D88" w:rsidRDefault="00AA5EB8" w:rsidP="00AA5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5EB8" w:rsidRPr="007A4D88" w:rsidRDefault="00AA5EB8" w:rsidP="00AA5EB8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FB0926">
        <w:rPr>
          <w:rFonts w:ascii="Times New Roman" w:hAnsi="Times New Roman" w:cs="Times New Roman"/>
          <w:bCs/>
          <w:sz w:val="28"/>
          <w:szCs w:val="28"/>
        </w:rPr>
        <w:t>Депутат</w:t>
      </w:r>
      <w:r w:rsidRPr="007A4D88">
        <w:rPr>
          <w:b/>
          <w:bCs/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 _____________   </w:t>
      </w:r>
      <w:r>
        <w:rPr>
          <w:sz w:val="28"/>
          <w:szCs w:val="28"/>
        </w:rPr>
        <w:t xml:space="preserve">                                    </w:t>
      </w:r>
      <w:r w:rsidRPr="007A4D88">
        <w:rPr>
          <w:sz w:val="28"/>
          <w:szCs w:val="28"/>
        </w:rPr>
        <w:t>__________________</w:t>
      </w:r>
    </w:p>
    <w:p w:rsidR="00AA5EB8" w:rsidRPr="007A4D88" w:rsidRDefault="00AA5EB8" w:rsidP="00AA5EB8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AA5EB8" w:rsidRPr="007A4D88" w:rsidRDefault="00AA5EB8" w:rsidP="00AA5EB8">
      <w:pPr>
        <w:rPr>
          <w:sz w:val="28"/>
          <w:szCs w:val="28"/>
        </w:rPr>
        <w:sectPr w:rsidR="00AA5EB8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486875" w:rsidRPr="00AA5EB8" w:rsidRDefault="00486875" w:rsidP="00AA5EB8"/>
    <w:sectPr w:rsidR="00486875" w:rsidRPr="00AA5EB8" w:rsidSect="00F6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40DA"/>
    <w:multiLevelType w:val="multilevel"/>
    <w:tmpl w:val="C66EF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C9"/>
    <w:rsid w:val="00086DFA"/>
    <w:rsid w:val="00112540"/>
    <w:rsid w:val="00193E38"/>
    <w:rsid w:val="001F47C9"/>
    <w:rsid w:val="00244830"/>
    <w:rsid w:val="00255B8C"/>
    <w:rsid w:val="002D546B"/>
    <w:rsid w:val="003550E8"/>
    <w:rsid w:val="00486875"/>
    <w:rsid w:val="00560E2C"/>
    <w:rsid w:val="00636F57"/>
    <w:rsid w:val="006555BD"/>
    <w:rsid w:val="00710173"/>
    <w:rsid w:val="007573DF"/>
    <w:rsid w:val="008467CA"/>
    <w:rsid w:val="00943FB0"/>
    <w:rsid w:val="009D5A8E"/>
    <w:rsid w:val="00A40765"/>
    <w:rsid w:val="00A60F09"/>
    <w:rsid w:val="00AA5EB8"/>
    <w:rsid w:val="00B345F2"/>
    <w:rsid w:val="00B62993"/>
    <w:rsid w:val="00B74F89"/>
    <w:rsid w:val="00C15166"/>
    <w:rsid w:val="00C40EE4"/>
    <w:rsid w:val="00CB0BCD"/>
    <w:rsid w:val="00CE2BB1"/>
    <w:rsid w:val="00D04A3B"/>
    <w:rsid w:val="00D66B06"/>
    <w:rsid w:val="00DA7B78"/>
    <w:rsid w:val="00E32B84"/>
    <w:rsid w:val="00E4392B"/>
    <w:rsid w:val="00E611F4"/>
    <w:rsid w:val="00F424D5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DA3E-562B-4E53-B6A4-DCC9799A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B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F47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uiPriority w:val="99"/>
    <w:semiHidden/>
    <w:rsid w:val="001F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E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AA5EB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A5E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">
    <w:name w:val="ConsPlusNonformat"/>
    <w:rsid w:val="00AA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12</cp:revision>
  <cp:lastPrinted>2017-05-24T12:49:00Z</cp:lastPrinted>
  <dcterms:created xsi:type="dcterms:W3CDTF">2016-10-03T07:17:00Z</dcterms:created>
  <dcterms:modified xsi:type="dcterms:W3CDTF">2017-08-29T12:21:00Z</dcterms:modified>
</cp:coreProperties>
</file>