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5" w:rsidRDefault="00C11D25" w:rsidP="00C11D25">
      <w:pPr>
        <w:pStyle w:val="1"/>
        <w:spacing w:before="0" w:beforeAutospacing="0" w:after="200" w:afterAutospacing="0" w:line="260" w:lineRule="atLeast"/>
        <w:textAlignment w:val="baseline"/>
        <w:rPr>
          <w:rFonts w:ascii="inherit" w:hAnsi="inherit"/>
          <w:color w:val="555555"/>
          <w:spacing w:val="-10"/>
          <w:sz w:val="21"/>
          <w:szCs w:val="21"/>
        </w:rPr>
      </w:pPr>
      <w:r>
        <w:rPr>
          <w:rFonts w:ascii="inherit" w:hAnsi="inherit"/>
          <w:color w:val="555555"/>
          <w:spacing w:val="-10"/>
          <w:sz w:val="21"/>
          <w:szCs w:val="21"/>
        </w:rPr>
        <w:t>​РЕШЕНИЕ от 05.11.2014г.№24</w:t>
      </w:r>
      <w:proofErr w:type="gramStart"/>
      <w:r>
        <w:rPr>
          <w:rFonts w:ascii="inherit" w:hAnsi="inherit"/>
          <w:color w:val="555555"/>
          <w:spacing w:val="-10"/>
          <w:sz w:val="21"/>
          <w:szCs w:val="21"/>
        </w:rPr>
        <w:t xml:space="preserve"> О</w:t>
      </w:r>
      <w:proofErr w:type="gramEnd"/>
      <w:r>
        <w:rPr>
          <w:rFonts w:ascii="inherit" w:hAnsi="inherit"/>
          <w:color w:val="555555"/>
          <w:spacing w:val="-10"/>
          <w:sz w:val="21"/>
          <w:szCs w:val="21"/>
        </w:rPr>
        <w:t xml:space="preserve"> внесении изменений в решение Собрания депутатов Донского </w:t>
      </w:r>
      <w:proofErr w:type="spellStart"/>
      <w:r>
        <w:rPr>
          <w:rFonts w:ascii="inherit" w:hAnsi="inherit"/>
          <w:color w:val="555555"/>
          <w:spacing w:val="-10"/>
          <w:sz w:val="21"/>
          <w:szCs w:val="21"/>
        </w:rPr>
        <w:t>сельсоветаЗолотухинского</w:t>
      </w:r>
      <w:proofErr w:type="spellEnd"/>
      <w:r>
        <w:rPr>
          <w:rFonts w:ascii="inherit" w:hAnsi="inherit"/>
          <w:color w:val="555555"/>
          <w:spacing w:val="-10"/>
          <w:sz w:val="21"/>
          <w:szCs w:val="21"/>
        </w:rPr>
        <w:t xml:space="preserve"> района Курской области № 7 от 22 октября 2010 года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РЕШЕНИЕ от 05.11.2014г.№24 О внесении изменений в решение Собрания депутатов Донского </w:t>
      </w:r>
      <w:proofErr w:type="spellStart"/>
      <w:r>
        <w:rPr>
          <w:rFonts w:ascii="inherit" w:hAnsi="inherit"/>
          <w:color w:val="555555"/>
        </w:rPr>
        <w:t>сельсоветаЗолотухинского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№ 7 от 22 октября 2010 года «О земельном налоге»РЕШЕНИЕ от 05.11.2014г.№24</w:t>
      </w:r>
      <w:proofErr w:type="gramStart"/>
      <w:r>
        <w:rPr>
          <w:rFonts w:ascii="inherit" w:hAnsi="inherit"/>
          <w:color w:val="555555"/>
        </w:rPr>
        <w:t xml:space="preserve"> О</w:t>
      </w:r>
      <w:proofErr w:type="gramEnd"/>
      <w:r>
        <w:rPr>
          <w:rFonts w:ascii="inherit" w:hAnsi="inherit"/>
          <w:color w:val="555555"/>
        </w:rPr>
        <w:t xml:space="preserve"> внесении изменений в решение Собрания депутатов Донского </w:t>
      </w:r>
      <w:proofErr w:type="spellStart"/>
      <w:r>
        <w:rPr>
          <w:rFonts w:ascii="inherit" w:hAnsi="inherit"/>
          <w:color w:val="555555"/>
        </w:rPr>
        <w:t>сельсоветаЗолотухинского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№ 7 от 22 октября 2010 года «О земельном налоге»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Style w:val="a4"/>
          <w:rFonts w:ascii="inherit" w:hAnsi="inherit"/>
          <w:color w:val="555555"/>
          <w:bdr w:val="none" w:sz="0" w:space="0" w:color="auto" w:frame="1"/>
        </w:rPr>
        <w:t>СОБРАНИЕ ДЕПУТАТОВ ДОНСКОГО СЕЛЬСОВЕТА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Style w:val="a4"/>
          <w:rFonts w:ascii="inherit" w:hAnsi="inherit"/>
          <w:color w:val="555555"/>
          <w:bdr w:val="none" w:sz="0" w:space="0" w:color="auto" w:frame="1"/>
        </w:rPr>
        <w:t>ЗОЛОТУХИНСКОГО РАЙОНА КУРСКОЙ ОБЛАСТИ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Style w:val="a4"/>
          <w:rFonts w:ascii="inherit" w:hAnsi="inherit"/>
          <w:color w:val="555555"/>
          <w:bdr w:val="none" w:sz="0" w:space="0" w:color="auto" w:frame="1"/>
        </w:rPr>
        <w:t>РЕШЕНИЕ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от 05.11.2014г.№24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О внесении изменений в решение Собрания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депутатов Донского </w:t>
      </w:r>
      <w:proofErr w:type="spellStart"/>
      <w:r>
        <w:rPr>
          <w:rFonts w:ascii="inherit" w:hAnsi="inherit"/>
          <w:color w:val="555555"/>
        </w:rPr>
        <w:t>сельсоветаЗолотухинского</w:t>
      </w:r>
      <w:proofErr w:type="spellEnd"/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района Курской области № 7 от 22 октября 2010 года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«О земельном налоге»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proofErr w:type="gramStart"/>
      <w:r>
        <w:rPr>
          <w:rFonts w:ascii="inherit" w:hAnsi="inherit"/>
          <w:color w:val="555555"/>
        </w:rPr>
        <w:t xml:space="preserve">В соответствии со статьей387 Налогового кодекса Российской Федерации (часть вторая) от 05.08.2000 N 117-ФЗ, Федерального закона от 02.12.2013 N 334-ФЗ "О внесении изменений в часть вторую Налогового кодекса Российской Федерации и статьей 5 Закона Российской Федерации "О налогах на имущество физических лиц", Собрание депутатов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 </w:t>
      </w:r>
      <w:r>
        <w:rPr>
          <w:rStyle w:val="a4"/>
          <w:rFonts w:ascii="inherit" w:hAnsi="inherit"/>
          <w:color w:val="555555"/>
          <w:bdr w:val="none" w:sz="0" w:space="0" w:color="auto" w:frame="1"/>
        </w:rPr>
        <w:t>решило</w:t>
      </w:r>
      <w:r>
        <w:rPr>
          <w:rFonts w:ascii="inherit" w:hAnsi="inherit"/>
          <w:color w:val="555555"/>
        </w:rPr>
        <w:t>:</w:t>
      </w:r>
      <w:proofErr w:type="gramEnd"/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1. Внести в решение Собрания депутатов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№ 7 от 22 октября 2010 года «О земельном налоге» следующее изменение: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в подпункте 2 пункта 5 слова «1 ноября» заменить словами «1 октября».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2. Опубликовать настоящее решение на официальном сайте Администрации 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  <w:r>
        <w:rPr>
          <w:rFonts w:ascii="inherit" w:hAnsi="inherit"/>
          <w:color w:val="555555"/>
        </w:rPr>
        <w:t xml:space="preserve"> района Курской области в сети Интернет и газете «</w:t>
      </w:r>
      <w:proofErr w:type="spellStart"/>
      <w:r>
        <w:rPr>
          <w:rFonts w:ascii="inherit" w:hAnsi="inherit"/>
          <w:color w:val="555555"/>
        </w:rPr>
        <w:t>Золотухинская</w:t>
      </w:r>
      <w:proofErr w:type="spellEnd"/>
      <w:r>
        <w:rPr>
          <w:rFonts w:ascii="inherit" w:hAnsi="inherit"/>
          <w:color w:val="555555"/>
        </w:rPr>
        <w:t xml:space="preserve"> жизнь».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3. Настоящее решение вступает в силу 1 января 2015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Председатель Собрания депутатов</w:t>
      </w:r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 xml:space="preserve">Донского сельсовета </w:t>
      </w:r>
      <w:proofErr w:type="spellStart"/>
      <w:r>
        <w:rPr>
          <w:rFonts w:ascii="inherit" w:hAnsi="inherit"/>
          <w:color w:val="555555"/>
        </w:rPr>
        <w:t>Золотухинского</w:t>
      </w:r>
      <w:proofErr w:type="spellEnd"/>
    </w:p>
    <w:p w:rsidR="00C11D25" w:rsidRDefault="00C11D25" w:rsidP="00C11D25">
      <w:pPr>
        <w:pStyle w:val="a3"/>
        <w:spacing w:before="0" w:beforeAutospacing="0" w:after="0" w:afterAutospacing="0" w:line="200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района Курской области Н.П. Карпова</w:t>
      </w:r>
    </w:p>
    <w:p w:rsidR="00A25223" w:rsidRPr="00C11D25" w:rsidRDefault="00A25223" w:rsidP="00C11D25"/>
    <w:sectPr w:rsidR="00A25223" w:rsidRPr="00C11D2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21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A5C50"/>
    <w:rsid w:val="003B6590"/>
    <w:rsid w:val="003C1AA7"/>
    <w:rsid w:val="003F6A22"/>
    <w:rsid w:val="004905E8"/>
    <w:rsid w:val="00540F09"/>
    <w:rsid w:val="005A3C2A"/>
    <w:rsid w:val="006248BB"/>
    <w:rsid w:val="008850E6"/>
    <w:rsid w:val="008B6E85"/>
    <w:rsid w:val="008D3519"/>
    <w:rsid w:val="00944C99"/>
    <w:rsid w:val="00996CC8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0251C"/>
    <w:rsid w:val="00C11D25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2023-05-11T19:12:00Z</dcterms:created>
  <dcterms:modified xsi:type="dcterms:W3CDTF">2023-05-11T19:12:00Z</dcterms:modified>
</cp:coreProperties>
</file>