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E6" w:rsidRPr="008850E6" w:rsidRDefault="008850E6" w:rsidP="008850E6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8850E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ПОСТАНОВЛЕНИЕ 27 января 2017 г. № 15 О внесении изменений в постановление Администрации Донского сельсовета Золотухинского района Курской области № 225 от 21.11.2016г «Об утверждении муниципальной программы профилактики терроризма и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ПОСТАНОВЛЕНИЕ 27 января 2017 г. № 15 О внесении изменений в постановление Администрации Донского сельсовета Золотухинского района Курской области № 225 от 21.11.2016г «Об утверждении муниципальной программы профилактики терроризма и экстремизма на территории муниципального образования «Донской сельсовет» Золотухинского района Курской области на 2017-2020 годы.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АДМИНИСТРАЦИЯ ДОНСКОГО СЕЛЬСОВЕТА ЗОЛОТУХИНСКОГО РАЙОНА КУРСКОЙ ОБЛАСТИ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ПОСТАНОВЛЕНИЕ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27 января 2017 г. № 15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 внесении изменений в постановление Администрации Донского сельсовета Золотухинского района Курской области № 225 от 21.11.2016г «Об утверждении муниципальной программы профилактики терроризма и экстремизма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на территории муниципального образования «Донской сельсовет» Золотухинского района Курской области на 2017-2020 годы.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соответствии с Федеральным законом от 26.02.2006г. № 35-ФЗ «О противодействии терроризму», Федеральным законом от 06.07.2016 года № 374-ФЗ «О внесении изменений в Федеральный закон « 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о обеспечения общественной безопасности», Федеральным законом от 06.10.2003г. № 131-ФЗ «Об общих принципах местного самоуправления в Российской Федерации», Федеральным законом от 25.07.2002 г №114-ФЗ «О противодействии экстремисткой деятельности» и Уставом муниципального образования «Донской сельсовет» Золотухинского района Курской области, Администрация Донского сельсовета Золотухинского района Курской области ПОСТАНОВЛЯЕТ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</w:t>
      </w:r>
      <w:r w:rsidRPr="008850E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. </w:t>
      </w: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Внести изменения в постановление Администрации Донского сельсовета Золотухинского района Курской области 21 ноября 2016 г № 225 «Об утверждении муниципальной программы профилактики терроризма и экстремизма на территории муниципального образования «Донской сельсовет» Золотухинского района Курской области на 2017-2020 годы» :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1.1. Дополнить постановление приложением № 1.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 Контроль за выполнением настоящего постановления возложить на заместителя главы Донского сельсовета Золотухинского района Курской области Ползикову Л.И.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 Постановление вступает в силу со дня его подписания.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Глава Донского сельсовета В.Ю.Азаров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№1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постановлению администрации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.</w:t>
      </w:r>
    </w:p>
    <w:p w:rsidR="008850E6" w:rsidRPr="008850E6" w:rsidRDefault="008850E6" w:rsidP="008850E6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Паспорт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6"/>
        <w:gridCol w:w="6949"/>
      </w:tblGrid>
      <w:tr w:rsidR="008850E6" w:rsidRPr="008850E6" w:rsidTr="008850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программа: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и экстремизма на территории муниципального образования «Донской сельсовет» Золотухинского района Курской области на 2017-2020 годы.</w:t>
            </w:r>
          </w:p>
        </w:tc>
      </w:tr>
      <w:tr w:rsidR="008850E6" w:rsidRPr="008850E6" w:rsidTr="008850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8850E6" w:rsidRPr="008850E6" w:rsidTr="008850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 и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разработчика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их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Донского сельсовета Золотухинского района Курской области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306030, Курская область, п.Золотухино, ул.Железнодорожная , д.34</w:t>
            </w:r>
          </w:p>
        </w:tc>
      </w:tr>
      <w:tr w:rsidR="008850E6" w:rsidRPr="008850E6" w:rsidTr="008850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программы, их местонахождения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Донского сельсовета Золотухинского района Курской области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306030, Курская область, п.Золотухино, ул.Железнодорожная , д.34</w:t>
            </w:r>
          </w:p>
        </w:tc>
      </w:tr>
      <w:tr w:rsidR="008850E6" w:rsidRPr="008850E6" w:rsidTr="008850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И.О., должность, телефон представителя заказчика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Донского сельсовета Золотухинский район курская область – Азаров Виталий Юрьевич 8(47151) 2-15-38</w:t>
            </w:r>
          </w:p>
        </w:tc>
      </w:tr>
      <w:tr w:rsidR="008850E6" w:rsidRPr="008850E6" w:rsidTr="008850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муниципального </w:t>
            </w: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«Донской сельсовет» Золотухинского района Курской области от террористических и экстремистских актов</w:t>
            </w:r>
          </w:p>
        </w:tc>
      </w:tr>
      <w:tr w:rsidR="008850E6" w:rsidRPr="008850E6" w:rsidTr="008850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4.Информирование населения муниципального образования «Донской сельсовет» по вопросам противодействия терроризму и экстремизму.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8850E6" w:rsidRPr="008850E6" w:rsidTr="008850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2017-2020 годы.</w:t>
            </w:r>
          </w:p>
        </w:tc>
      </w:tr>
      <w:tr w:rsidR="008850E6" w:rsidRPr="008850E6" w:rsidTr="008850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Паспорт программы.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Раздел 2. Основные цели и задачи программы.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Раздел 3. Нормативное обеспечение программы.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Раздел 4. Основные мероприятия программы.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Раздел 6. Основные понятия.</w:t>
            </w:r>
          </w:p>
        </w:tc>
      </w:tr>
      <w:tr w:rsidR="008850E6" w:rsidRPr="008850E6" w:rsidTr="008850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условий для успешной социокультурной адаптации молодежи.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4.Создание эффективной системы правовых, организационных и </w:t>
            </w: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идеологических механизмов противодействия экстремизму, этнической и религиозной нетерпимости.</w:t>
            </w:r>
          </w:p>
        </w:tc>
      </w:tr>
      <w:tr w:rsidR="008850E6" w:rsidRPr="008850E6" w:rsidTr="008850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финансирования.</w:t>
            </w:r>
          </w:p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 работ, оказание услуг для государственных и муниципальных нужд".</w:t>
            </w:r>
          </w:p>
        </w:tc>
      </w:tr>
      <w:tr w:rsidR="008850E6" w:rsidRPr="008850E6" w:rsidTr="008850E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программой и контроль за её реализацией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850E6" w:rsidRPr="008850E6" w:rsidRDefault="008850E6" w:rsidP="00885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настоящей Программы осуществляет Администрация Донского сельсовета Золотухинского района</w:t>
            </w:r>
          </w:p>
        </w:tc>
      </w:tr>
    </w:tbl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Раздел 1. Содержание проблемы и обоснование необходимости её решения программными методами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«Донской сельсовет» Золотухинского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обстановки на территории сельсовета.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Программа является документом, открытым для внесения изменений и дополнениями.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Раздел 2. Цели и задачи Программы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Донского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Основными задачами реализации Программы являются: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нормативно-правовое обеспечение антитеррористических действий;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анализ и учет опыта борьбы с терроризмом;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всестороннее обеспечение осуществляемых специальных и идеологических мероприятий;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утверждение основ гражданской идентичности, как начала, объединяющего всех жителей муниципального образования «Донской сельсовет»;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воспитание культуры толерантности и межнационального согласия;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разработка и реализация в муниципальных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разработка и реализация в учреждениях образования Донского сельсовета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lastRenderedPageBreak/>
        <w:t>Противодействие терроризму на территории МО «Донской сельсовет» осуществляется по следующим направлениям: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предупреждение (профилактика) терроризма;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минимизация и (или) ликвидация последствий проявлений терроризма.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Предупреждение (профилактика) терроризма осуществляется по трем основным направлениям: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создание системы противодействия идеологии терроризма;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• усиление контроля за соблюдением административно-правовых режимов.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Предупреждение (профилактика) терроризма предполагает решение следующих задач: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в) улучшение социально-экономической, общественно-политической и правовой ситуации на территории;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е) разработка мер и осуществление профилактических мероприятий по противодействию терроризму на территории МО «Донской сельсовет»;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Раздел 3. Нормативное обеспечение программы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Правовую основу для реализации программы определили: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б) Указ Президента Российской Федерации от 15.06. 2006. № 116 «О мерах по противодействию терроризму».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Раздел 4. Основные мероприятия Программы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 В сфере культуры и воспитании молодежи: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утверждение концепции многокультурности и многоукладности российской жизни;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4. В сфере организации работы библиотеки: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Раздел 5. Механизм реализации программы, включая организацию управления программой и контроль за ходом её реализации.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Общее управление реализацией программы и координацию деятельности исполнителей осуществляет Администрация Донского сельсовета . Администрация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Ежегодно уточняют целевые показатели, механизм реализации программы, состав исполнителей в установленном порядке.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Муниципальный заказчик целевой программы уточняет целевые показатели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заказчиков программ.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Контроль за реализацией программы осуществляет Администрация МО «Донской сельсовет» Золотухинского района Курской области.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Раздел 7. Основные понятия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 Экстремистская деятельность (экстремизм):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 возбуждение социальной, расовой, национальной или религиозной розни;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lastRenderedPageBreak/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 Экстремистская организация -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 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4. Основные направления противодействия экстремистской деятельности.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5. Субъекты противодействия экстремистской деятельности.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6. Профилактика экстремистской деятельности.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8850E6" w:rsidRPr="008850E6" w:rsidRDefault="008850E6" w:rsidP="008850E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7. Толерантность (лат. tolerantia - терпение) 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8850E6" w:rsidRPr="008850E6" w:rsidRDefault="008850E6" w:rsidP="008850E6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850E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8. Ксенофобия (греч. xenos - чужой + phobos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A25223" w:rsidRPr="008850E6" w:rsidRDefault="00A25223" w:rsidP="008850E6"/>
    <w:sectPr w:rsidR="00A25223" w:rsidRPr="008850E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04099"/>
    <w:rsid w:val="0005481C"/>
    <w:rsid w:val="000B2D05"/>
    <w:rsid w:val="0027529E"/>
    <w:rsid w:val="00321623"/>
    <w:rsid w:val="004905E8"/>
    <w:rsid w:val="008850E6"/>
    <w:rsid w:val="008B6E85"/>
    <w:rsid w:val="009B520D"/>
    <w:rsid w:val="00A25223"/>
    <w:rsid w:val="00A4125B"/>
    <w:rsid w:val="00B4644D"/>
    <w:rsid w:val="00BC2F7B"/>
    <w:rsid w:val="00BF05F5"/>
    <w:rsid w:val="00E45296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3495</Words>
  <Characters>19928</Characters>
  <Application>Microsoft Office Word</Application>
  <DocSecurity>0</DocSecurity>
  <Lines>166</Lines>
  <Paragraphs>46</Paragraphs>
  <ScaleCrop>false</ScaleCrop>
  <Company/>
  <LinksUpToDate>false</LinksUpToDate>
  <CharactersWithSpaces>23377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2023-05-11T18:57:00Z</dcterms:created>
  <dcterms:modified xsi:type="dcterms:W3CDTF">2023-05-11T18:57:00Z</dcterms:modified>
</cp:coreProperties>
</file>