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BE" w:rsidRPr="00186FB9" w:rsidRDefault="008017BE" w:rsidP="00186FB9">
      <w:pPr>
        <w:shd w:val="clear" w:color="auto" w:fill="FFFFFF"/>
        <w:spacing w:after="0"/>
        <w:ind w:right="-498"/>
        <w:jc w:val="center"/>
        <w:rPr>
          <w:rFonts w:ascii="Arial" w:hAnsi="Arial" w:cs="Arial"/>
          <w:b/>
          <w:sz w:val="32"/>
          <w:szCs w:val="32"/>
        </w:rPr>
      </w:pPr>
      <w:r w:rsidRPr="00186FB9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8017BE" w:rsidRPr="00186FB9" w:rsidRDefault="008017BE" w:rsidP="00FE0904">
      <w:pPr>
        <w:shd w:val="clear" w:color="auto" w:fill="FFFFFF"/>
        <w:spacing w:after="0" w:line="240" w:lineRule="auto"/>
        <w:ind w:right="-639"/>
        <w:jc w:val="center"/>
        <w:rPr>
          <w:rFonts w:ascii="Arial" w:hAnsi="Arial" w:cs="Arial"/>
          <w:b/>
          <w:sz w:val="32"/>
          <w:szCs w:val="32"/>
        </w:rPr>
      </w:pPr>
      <w:r w:rsidRPr="00186FB9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8017BE" w:rsidRDefault="008017BE" w:rsidP="00FE0904">
      <w:pPr>
        <w:shd w:val="clear" w:color="auto" w:fill="FFFFFF"/>
        <w:spacing w:after="0" w:line="240" w:lineRule="auto"/>
        <w:ind w:left="1666" w:right="1666"/>
        <w:jc w:val="center"/>
        <w:rPr>
          <w:rFonts w:ascii="Arial" w:hAnsi="Arial" w:cs="Arial"/>
          <w:b/>
          <w:sz w:val="32"/>
          <w:szCs w:val="32"/>
        </w:rPr>
      </w:pPr>
    </w:p>
    <w:p w:rsidR="00186FB9" w:rsidRPr="00186FB9" w:rsidRDefault="00186FB9" w:rsidP="00FE0904">
      <w:pPr>
        <w:shd w:val="clear" w:color="auto" w:fill="FFFFFF"/>
        <w:spacing w:after="0" w:line="240" w:lineRule="auto"/>
        <w:ind w:left="1666" w:right="1666"/>
        <w:jc w:val="center"/>
        <w:rPr>
          <w:rFonts w:ascii="Arial" w:hAnsi="Arial" w:cs="Arial"/>
          <w:b/>
          <w:sz w:val="32"/>
          <w:szCs w:val="32"/>
        </w:rPr>
      </w:pPr>
    </w:p>
    <w:p w:rsidR="008017BE" w:rsidRPr="00186FB9" w:rsidRDefault="008017BE" w:rsidP="00FE0904">
      <w:pPr>
        <w:shd w:val="clear" w:color="auto" w:fill="FFFFFF"/>
        <w:spacing w:after="0" w:line="240" w:lineRule="auto"/>
        <w:ind w:left="1666" w:right="1666"/>
        <w:jc w:val="center"/>
        <w:rPr>
          <w:rFonts w:ascii="Arial" w:hAnsi="Arial" w:cs="Arial"/>
          <w:b/>
          <w:sz w:val="32"/>
          <w:szCs w:val="32"/>
        </w:rPr>
      </w:pPr>
      <w:r w:rsidRPr="00186FB9">
        <w:rPr>
          <w:rFonts w:ascii="Arial" w:hAnsi="Arial" w:cs="Arial"/>
          <w:b/>
          <w:sz w:val="32"/>
          <w:szCs w:val="32"/>
        </w:rPr>
        <w:t>ПОСТАНОВЛЕНИЕ</w:t>
      </w:r>
    </w:p>
    <w:p w:rsidR="008017BE" w:rsidRDefault="006E5A4C" w:rsidP="00FE09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86FB9">
        <w:rPr>
          <w:rFonts w:ascii="Arial" w:hAnsi="Arial" w:cs="Arial"/>
          <w:b/>
          <w:sz w:val="32"/>
          <w:szCs w:val="32"/>
        </w:rPr>
        <w:t>07.02.2022 г. № 17</w:t>
      </w:r>
    </w:p>
    <w:p w:rsidR="00186FB9" w:rsidRDefault="00186FB9" w:rsidP="00FE09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86FB9" w:rsidRPr="00186FB9" w:rsidRDefault="00186FB9" w:rsidP="00FE09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659D0" w:rsidRPr="00186FB9" w:rsidRDefault="009659D0" w:rsidP="00FE090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86F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Положения о порядке </w:t>
      </w:r>
      <w:r w:rsidR="006E5A4C" w:rsidRPr="00186FB9">
        <w:rPr>
          <w:rFonts w:ascii="Arial" w:eastAsia="Times New Roman" w:hAnsi="Arial" w:cs="Arial"/>
          <w:b/>
          <w:sz w:val="32"/>
          <w:szCs w:val="32"/>
          <w:lang w:eastAsia="ru-RU"/>
        </w:rPr>
        <w:t>снабжения</w:t>
      </w:r>
    </w:p>
    <w:p w:rsidR="009659D0" w:rsidRPr="00186FB9" w:rsidRDefault="009659D0" w:rsidP="00186FB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86F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населения </w:t>
      </w:r>
      <w:r w:rsidR="006E5A4C" w:rsidRPr="00186FB9">
        <w:rPr>
          <w:rFonts w:ascii="Arial" w:eastAsia="Times New Roman" w:hAnsi="Arial" w:cs="Arial"/>
          <w:b/>
          <w:sz w:val="32"/>
          <w:szCs w:val="32"/>
          <w:lang w:eastAsia="ru-RU"/>
        </w:rPr>
        <w:t>твердым топливом</w:t>
      </w:r>
      <w:r w:rsidR="00A81E8E" w:rsidRPr="00186F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(дровами) и коммунально-бытовых</w:t>
      </w:r>
      <w:r w:rsidR="00186F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A81E8E" w:rsidRPr="00186FB9">
        <w:rPr>
          <w:rFonts w:ascii="Arial" w:eastAsia="Times New Roman" w:hAnsi="Arial" w:cs="Arial"/>
          <w:b/>
          <w:sz w:val="32"/>
          <w:szCs w:val="32"/>
          <w:lang w:eastAsia="ru-RU"/>
        </w:rPr>
        <w:t>предприятий</w:t>
      </w:r>
    </w:p>
    <w:p w:rsidR="006E5A4C" w:rsidRDefault="006E5A4C" w:rsidP="00186FB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86FB9" w:rsidRPr="00186FB9" w:rsidRDefault="00186FB9" w:rsidP="00186FB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659D0" w:rsidRPr="00186FB9" w:rsidRDefault="009659D0" w:rsidP="009659D0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1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на основании Устава муниципального образования «Донской сельсовет» </w:t>
      </w:r>
      <w:proofErr w:type="spellStart"/>
      <w:r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Золотухинского</w:t>
      </w:r>
      <w:proofErr w:type="spellEnd"/>
      <w:r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района, в целях обес</w:t>
      </w:r>
      <w:r w:rsid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печения населения</w:t>
      </w:r>
      <w:r w:rsidR="00FE09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проживающего в жилых домах с печным отопление</w:t>
      </w:r>
      <w:r w:rsidR="00A81E8E"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м, твердым топливом (дровами), </w:t>
      </w:r>
      <w:r w:rsidR="00186FB9"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</w:t>
      </w:r>
      <w:r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Донского сельсовета </w:t>
      </w:r>
      <w:proofErr w:type="spellStart"/>
      <w:r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Золотухинского</w:t>
      </w:r>
      <w:proofErr w:type="spellEnd"/>
      <w:r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района постановляет:</w:t>
      </w:r>
    </w:p>
    <w:p w:rsidR="009659D0" w:rsidRPr="00186FB9" w:rsidRDefault="006E5A4C" w:rsidP="00A81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9659D0"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1. Утвердить Порядок снабжения населения </w:t>
      </w:r>
      <w:r w:rsidR="00A81E8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твердым топливом (дровами) и коммунально-бытовых предприятий </w:t>
      </w:r>
      <w:r w:rsidR="009659D0"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образования «Донской сельсовет» </w:t>
      </w:r>
      <w:proofErr w:type="spellStart"/>
      <w:r w:rsidR="009659D0"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Золотухинского</w:t>
      </w:r>
      <w:proofErr w:type="spellEnd"/>
      <w:r w:rsidR="009659D0"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  <w:r w:rsidR="00A81E8E"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9659D0"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согласно приложению № 1.</w:t>
      </w:r>
    </w:p>
    <w:p w:rsidR="009659D0" w:rsidRPr="00186FB9" w:rsidRDefault="006E5A4C" w:rsidP="00186F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2</w:t>
      </w:r>
      <w:r w:rsidR="009659D0"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Постановление разместить на официальном сайте администрации </w:t>
      </w:r>
      <w:r w:rsid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Донского сельсовета</w:t>
      </w:r>
      <w:r w:rsidR="009659D0"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сети Интернет.</w:t>
      </w:r>
    </w:p>
    <w:p w:rsidR="009659D0" w:rsidRPr="00186FB9" w:rsidRDefault="00186FB9" w:rsidP="00186F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6E5A4C"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</w:t>
      </w:r>
      <w:r w:rsidR="009659D0"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Контроль за исполнением настоящего постановления оставляю за собой.</w:t>
      </w:r>
    </w:p>
    <w:p w:rsidR="009659D0" w:rsidRPr="00186FB9" w:rsidRDefault="009659D0" w:rsidP="00186F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</w:p>
    <w:p w:rsidR="008017BE" w:rsidRDefault="008017BE" w:rsidP="00186FB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86FB9" w:rsidRDefault="00186FB9" w:rsidP="00186FB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86FB9" w:rsidRPr="00186FB9" w:rsidRDefault="00186FB9" w:rsidP="00186FB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659D0" w:rsidRPr="00186FB9" w:rsidRDefault="00FE0904" w:rsidP="00186FB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Глава Донского </w:t>
      </w:r>
      <w:r w:rsidR="006E5A4C" w:rsidRPr="00186FB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сельсовета                                 </w:t>
      </w:r>
      <w:proofErr w:type="spellStart"/>
      <w:r w:rsidR="006E5A4C" w:rsidRPr="00186FB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В.Ю.Азаров</w:t>
      </w:r>
      <w:proofErr w:type="spellEnd"/>
    </w:p>
    <w:p w:rsidR="009659D0" w:rsidRDefault="009659D0" w:rsidP="008017B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9659D0" w:rsidRDefault="009659D0" w:rsidP="008017B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E5A4C" w:rsidRDefault="006E5A4C" w:rsidP="008017B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E5A4C" w:rsidRDefault="006E5A4C" w:rsidP="008017B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E5A4C" w:rsidRDefault="006E5A4C" w:rsidP="008017B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E5A4C" w:rsidRDefault="006E5A4C" w:rsidP="008017B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E5A4C" w:rsidRDefault="006E5A4C" w:rsidP="008017B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E5A4C" w:rsidRDefault="006E5A4C" w:rsidP="00A81E8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186FB9" w:rsidRDefault="00186FB9" w:rsidP="00A81E8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186FB9" w:rsidRDefault="00186FB9" w:rsidP="00A81E8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E5A4C" w:rsidRPr="00186FB9" w:rsidRDefault="006E5A4C" w:rsidP="006E5A4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  <w:r w:rsidRPr="00186FB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№ 1</w:t>
      </w:r>
    </w:p>
    <w:p w:rsidR="006E5A4C" w:rsidRPr="00186FB9" w:rsidRDefault="006E5A4C" w:rsidP="006E5A4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  <w:r w:rsidRPr="00186FB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к постановлению Администрации</w:t>
      </w:r>
    </w:p>
    <w:p w:rsidR="006E5A4C" w:rsidRPr="00186FB9" w:rsidRDefault="00186FB9" w:rsidP="006E5A4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Донского </w:t>
      </w:r>
      <w:r w:rsidR="006E5A4C" w:rsidRPr="00186FB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сельсовета</w:t>
      </w:r>
    </w:p>
    <w:p w:rsidR="006E5A4C" w:rsidRPr="00186FB9" w:rsidRDefault="006E5A4C" w:rsidP="006E5A4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186FB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Золотухинского</w:t>
      </w:r>
      <w:proofErr w:type="spellEnd"/>
      <w:r w:rsidRPr="00186FB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 от </w:t>
      </w:r>
    </w:p>
    <w:p w:rsidR="006E5A4C" w:rsidRPr="00186FB9" w:rsidRDefault="006E5A4C" w:rsidP="006E5A4C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86FB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07.02.2022г № 17</w:t>
      </w:r>
    </w:p>
    <w:p w:rsidR="006E5A4C" w:rsidRDefault="006E5A4C" w:rsidP="008017B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A81E8E" w:rsidRPr="00186FB9" w:rsidRDefault="00A81E8E" w:rsidP="00A81E8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6FB9">
        <w:rPr>
          <w:rFonts w:ascii="Arial" w:eastAsia="Times New Roman" w:hAnsi="Arial" w:cs="Arial"/>
          <w:b/>
          <w:sz w:val="28"/>
          <w:szCs w:val="28"/>
          <w:lang w:eastAsia="ru-RU"/>
        </w:rPr>
        <w:t>Положения о порядке снабжения</w:t>
      </w:r>
    </w:p>
    <w:p w:rsidR="00A81E8E" w:rsidRPr="00186FB9" w:rsidRDefault="00A81E8E" w:rsidP="00186FB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6FB9">
        <w:rPr>
          <w:rFonts w:ascii="Arial" w:eastAsia="Times New Roman" w:hAnsi="Arial" w:cs="Arial"/>
          <w:b/>
          <w:sz w:val="28"/>
          <w:szCs w:val="28"/>
          <w:lang w:eastAsia="ru-RU"/>
        </w:rPr>
        <w:t>населения твердым топливом (дровами) и коммунально-бытовых</w:t>
      </w:r>
      <w:r w:rsidR="00186FB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186FB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предприятий </w:t>
      </w:r>
      <w:r w:rsidRPr="00186FB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«Донской сельсовет» </w:t>
      </w:r>
      <w:proofErr w:type="spellStart"/>
      <w:r w:rsidRPr="00186FB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Золотухинского</w:t>
      </w:r>
      <w:proofErr w:type="spellEnd"/>
      <w:r w:rsidRPr="00186FB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</w:p>
    <w:p w:rsidR="008017BE" w:rsidRPr="00186FB9" w:rsidRDefault="008017BE" w:rsidP="008017BE">
      <w:pPr>
        <w:spacing w:after="20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6FB9">
        <w:rPr>
          <w:rFonts w:ascii="Arial" w:eastAsia="Times New Roman" w:hAnsi="Arial" w:cs="Arial"/>
          <w:b/>
          <w:sz w:val="28"/>
          <w:szCs w:val="28"/>
          <w:lang w:eastAsia="ru-RU"/>
        </w:rPr>
        <w:t> </w:t>
      </w:r>
    </w:p>
    <w:p w:rsidR="00A06C3C" w:rsidRPr="00186FB9" w:rsidRDefault="008017BE" w:rsidP="00A06C3C">
      <w:pPr>
        <w:spacing w:after="20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b/>
          <w:sz w:val="28"/>
          <w:szCs w:val="28"/>
          <w:lang w:eastAsia="ru-RU"/>
        </w:rPr>
        <w:t>1. Общие положения</w:t>
      </w:r>
    </w:p>
    <w:p w:rsidR="00A06C3C" w:rsidRPr="00186FB9" w:rsidRDefault="00A06C3C" w:rsidP="00A06C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      1.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об организации снабжения населения твердым топливом (углем) (далее - Положение) разработано в целях организации и обеспечения твердым топливом (углем) (далее - топливом) населения МО </w:t>
      </w: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«Донской сельсовет» </w:t>
      </w:r>
      <w:proofErr w:type="spellStart"/>
      <w:r w:rsidRPr="00186FB9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186FB9">
        <w:rPr>
          <w:rFonts w:ascii="Arial" w:eastAsia="Times New Roman" w:hAnsi="Arial" w:cs="Arial"/>
          <w:sz w:val="24"/>
          <w:szCs w:val="24"/>
          <w:lang w:eastAsia="ru-RU"/>
        </w:rPr>
        <w:t>Курской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проживающего в жилых домах (домовладениях) с печным отоплением, и в соответствии с Федеральным законом от 06.10.2003 г. № 131-ФЗ «Об общих принципах организации местного самоуправления в Российской Федерации», статьей 157 Жилищного кодекса Российской Федерации, постановление</w:t>
      </w:r>
      <w:r w:rsidRPr="00186FB9">
        <w:rPr>
          <w:rFonts w:ascii="Arial" w:eastAsia="Times New Roman" w:hAnsi="Arial" w:cs="Arial"/>
          <w:sz w:val="24"/>
          <w:szCs w:val="24"/>
          <w:lang w:eastAsia="ru-RU"/>
        </w:rPr>
        <w:t>м Правительства РФ от 06.05.201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I г. № 354 «О предоставлении коммунальных услуг собственникам и пользователям помещений в многоквартирных домах и жилых домов», Постановления Правительства </w:t>
      </w:r>
      <w:r w:rsidRPr="00186FB9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Pr="00186FB9">
        <w:rPr>
          <w:rFonts w:ascii="Arial" w:eastAsia="Times New Roman" w:hAnsi="Arial" w:cs="Arial"/>
          <w:sz w:val="24"/>
          <w:szCs w:val="24"/>
          <w:lang w:eastAsia="ru-RU"/>
        </w:rPr>
        <w:t>03.02.2000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186FB9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186FB9">
        <w:rPr>
          <w:rFonts w:ascii="Arial" w:hAnsi="Arial" w:cs="Arial"/>
          <w:sz w:val="24"/>
          <w:szCs w:val="24"/>
        </w:rPr>
        <w:t>Об утверждении Положения о порядке снабжения твердым топливом населения и коммунально-бытовых предприятий  Курской области".</w:t>
      </w:r>
      <w:r w:rsidRPr="00186FB9">
        <w:rPr>
          <w:rFonts w:ascii="Arial" w:hAnsi="Arial" w:cs="Arial"/>
          <w:sz w:val="24"/>
          <w:szCs w:val="24"/>
        </w:rPr>
        <w:br/>
        <w:t>(с изменениями на 3 июня 2004 года)</w:t>
      </w:r>
    </w:p>
    <w:p w:rsidR="008017BE" w:rsidRPr="00186FB9" w:rsidRDefault="00A06C3C" w:rsidP="00A06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    2.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Действие настоящего Положения распространяется на граждан, зарегистрированных и проживающих по месту жительства в жилом доме (домовладении) или собственников жилого дома (домовладения), прописанных в данном жилом доме при предоставлении соответствующих документов.</w:t>
      </w:r>
    </w:p>
    <w:p w:rsidR="008017BE" w:rsidRPr="00186FB9" w:rsidRDefault="00A06C3C" w:rsidP="00A06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    3.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Периодом снабжения граждан топливом является календарный год.</w:t>
      </w:r>
    </w:p>
    <w:p w:rsidR="00A06C3C" w:rsidRPr="00186FB9" w:rsidRDefault="00A06C3C" w:rsidP="00A06C3C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p w:rsidR="008017BE" w:rsidRPr="00186FB9" w:rsidRDefault="00A06C3C" w:rsidP="00A06C3C">
      <w:pPr>
        <w:spacing w:after="0" w:line="240" w:lineRule="auto"/>
        <w:ind w:left="22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8017BE" w:rsidRPr="00186FB9">
        <w:rPr>
          <w:rFonts w:ascii="Arial" w:eastAsia="Times New Roman" w:hAnsi="Arial" w:cs="Arial"/>
          <w:b/>
          <w:sz w:val="24"/>
          <w:szCs w:val="24"/>
          <w:lang w:eastAsia="ru-RU"/>
        </w:rPr>
        <w:t>. Организация обеспечения населения топливом</w:t>
      </w:r>
    </w:p>
    <w:p w:rsidR="00A06C3C" w:rsidRPr="00186FB9" w:rsidRDefault="00A06C3C" w:rsidP="00A06C3C">
      <w:pPr>
        <w:spacing w:after="0" w:line="240" w:lineRule="auto"/>
        <w:ind w:left="22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7BE" w:rsidRPr="00186FB9" w:rsidRDefault="00A06C3C" w:rsidP="00A06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Непосредственное снабжение твердым топливом населения, проживающего в многоквартирных жилых дома, индивидуальных жилых домах (домовладениях) с печным отоплением осуществляет </w:t>
      </w:r>
      <w:proofErr w:type="spellStart"/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топливоснабжающая</w:t>
      </w:r>
      <w:proofErr w:type="spellEnd"/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организация.</w:t>
      </w:r>
    </w:p>
    <w:p w:rsidR="00CF1624" w:rsidRPr="00186FB9" w:rsidRDefault="00A06C3C" w:rsidP="00A06C3C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      </w:t>
      </w:r>
    </w:p>
    <w:p w:rsidR="008017BE" w:rsidRPr="00186FB9" w:rsidRDefault="00A06C3C" w:rsidP="00A06C3C">
      <w:pPr>
        <w:spacing w:after="0" w:line="240" w:lineRule="auto"/>
        <w:jc w:val="both"/>
        <w:rPr>
          <w:rFonts w:ascii="Arial" w:eastAsia="Times New Roman" w:hAnsi="Arial" w:cs="Arial"/>
          <w:b/>
          <w:color w:val="454545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b/>
          <w:color w:val="454545"/>
          <w:sz w:val="24"/>
          <w:szCs w:val="24"/>
          <w:lang w:eastAsia="ru-RU"/>
        </w:rPr>
        <w:t xml:space="preserve">  </w:t>
      </w:r>
      <w:r w:rsidR="00CF1624" w:rsidRPr="00186FB9">
        <w:rPr>
          <w:rFonts w:ascii="Arial" w:eastAsia="Times New Roman" w:hAnsi="Arial" w:cs="Arial"/>
          <w:b/>
          <w:color w:val="454545"/>
          <w:sz w:val="24"/>
          <w:szCs w:val="24"/>
          <w:lang w:eastAsia="ru-RU"/>
        </w:rPr>
        <w:t xml:space="preserve">               </w:t>
      </w:r>
      <w:r w:rsidR="00A81E8E" w:rsidRPr="00186FB9">
        <w:rPr>
          <w:rFonts w:ascii="Arial" w:eastAsia="Times New Roman" w:hAnsi="Arial" w:cs="Arial"/>
          <w:b/>
          <w:color w:val="454545"/>
          <w:sz w:val="24"/>
          <w:szCs w:val="24"/>
          <w:lang w:eastAsia="ru-RU"/>
        </w:rPr>
        <w:t xml:space="preserve">                  </w:t>
      </w:r>
      <w:r w:rsidR="00CF1624" w:rsidRPr="00186FB9">
        <w:rPr>
          <w:rFonts w:ascii="Arial" w:eastAsia="Times New Roman" w:hAnsi="Arial" w:cs="Arial"/>
          <w:b/>
          <w:color w:val="454545"/>
          <w:sz w:val="24"/>
          <w:szCs w:val="24"/>
          <w:lang w:eastAsia="ru-RU"/>
        </w:rPr>
        <w:t xml:space="preserve"> </w:t>
      </w:r>
      <w:r w:rsidRPr="00186FB9">
        <w:rPr>
          <w:rFonts w:ascii="Arial" w:eastAsia="Times New Roman" w:hAnsi="Arial" w:cs="Arial"/>
          <w:b/>
          <w:color w:val="454545"/>
          <w:sz w:val="24"/>
          <w:szCs w:val="24"/>
          <w:lang w:eastAsia="ru-RU"/>
        </w:rPr>
        <w:t>3</w:t>
      </w:r>
      <w:r w:rsidR="008017BE" w:rsidRPr="00186FB9">
        <w:rPr>
          <w:rFonts w:ascii="Arial" w:eastAsia="Times New Roman" w:hAnsi="Arial" w:cs="Arial"/>
          <w:b/>
          <w:color w:val="454545"/>
          <w:sz w:val="24"/>
          <w:szCs w:val="24"/>
          <w:lang w:eastAsia="ru-RU"/>
        </w:rPr>
        <w:t>. Стоимость топлива</w:t>
      </w:r>
    </w:p>
    <w:p w:rsidR="00A06C3C" w:rsidRPr="00186FB9" w:rsidRDefault="00A06C3C" w:rsidP="00A06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7BE" w:rsidRPr="00186FB9" w:rsidRDefault="00A06C3C" w:rsidP="00A06C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Розничные цены на твердое топливо устанавливаются </w:t>
      </w:r>
      <w:proofErr w:type="spellStart"/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нормативно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softHyphen/>
        <w:t>правовым</w:t>
      </w:r>
      <w:proofErr w:type="spellEnd"/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актом Правительства </w:t>
      </w:r>
      <w:r w:rsidR="00CF1624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области.</w:t>
      </w:r>
    </w:p>
    <w:p w:rsidR="008017BE" w:rsidRPr="00186FB9" w:rsidRDefault="00CF1624" w:rsidP="00CF1624">
      <w:pPr>
        <w:spacing w:after="333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8017BE" w:rsidRPr="00186FB9" w:rsidRDefault="008017BE" w:rsidP="00203614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b/>
          <w:sz w:val="24"/>
          <w:szCs w:val="24"/>
          <w:lang w:eastAsia="ru-RU"/>
        </w:rPr>
        <w:t>Норматив потребления и сроки доставки топлива</w:t>
      </w:r>
    </w:p>
    <w:p w:rsidR="008017BE" w:rsidRPr="00186FB9" w:rsidRDefault="008017BE" w:rsidP="002036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017BE" w:rsidRPr="00186FB9" w:rsidRDefault="00203614" w:rsidP="002036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1.</w:t>
      </w:r>
      <w:r w:rsidR="00A81E8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Норма отпуска твердого топлива (угля) для отопления жилых домов с печным отоплением определяется нормативно-правовым актом Правительства </w:t>
      </w:r>
      <w:r w:rsidRPr="00186FB9">
        <w:rPr>
          <w:rFonts w:ascii="Arial" w:eastAsia="Times New Roman" w:hAnsi="Arial" w:cs="Arial"/>
          <w:sz w:val="24"/>
          <w:szCs w:val="24"/>
          <w:lang w:eastAsia="ru-RU"/>
        </w:rPr>
        <w:t>Курской о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</w:p>
    <w:p w:rsidR="008017BE" w:rsidRPr="00186FB9" w:rsidRDefault="00203614" w:rsidP="002036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     2.</w:t>
      </w:r>
      <w:r w:rsidR="00A81E8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Сроки доставки топлива населению не должны превышать более 20 дней с момента оплаты.</w:t>
      </w:r>
    </w:p>
    <w:p w:rsidR="00203614" w:rsidRPr="00186FB9" w:rsidRDefault="00203614" w:rsidP="00203614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        </w:t>
      </w:r>
    </w:p>
    <w:p w:rsidR="00FE0904" w:rsidRDefault="00203614" w:rsidP="00FE09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b/>
          <w:color w:val="454545"/>
          <w:sz w:val="24"/>
          <w:szCs w:val="24"/>
          <w:lang w:eastAsia="ru-RU"/>
        </w:rPr>
        <w:t xml:space="preserve">                5. Полномочия А</w:t>
      </w:r>
      <w:r w:rsidR="008017BE" w:rsidRPr="00186FB9">
        <w:rPr>
          <w:rFonts w:ascii="Arial" w:eastAsia="Times New Roman" w:hAnsi="Arial" w:cs="Arial"/>
          <w:b/>
          <w:color w:val="454545"/>
          <w:sz w:val="24"/>
          <w:szCs w:val="24"/>
          <w:lang w:eastAsia="ru-RU"/>
        </w:rPr>
        <w:t xml:space="preserve">дминистрации </w:t>
      </w:r>
      <w:r w:rsidR="00FE0904">
        <w:rPr>
          <w:rFonts w:ascii="Arial" w:eastAsia="Times New Roman" w:hAnsi="Arial" w:cs="Arial"/>
          <w:b/>
          <w:color w:val="454545"/>
          <w:sz w:val="24"/>
          <w:szCs w:val="24"/>
          <w:lang w:eastAsia="ru-RU"/>
        </w:rPr>
        <w:t xml:space="preserve">Донского </w:t>
      </w:r>
      <w:r w:rsidRPr="00186FB9">
        <w:rPr>
          <w:rFonts w:ascii="Arial" w:eastAsia="Times New Roman" w:hAnsi="Arial" w:cs="Arial"/>
          <w:b/>
          <w:color w:val="454545"/>
          <w:sz w:val="24"/>
          <w:szCs w:val="24"/>
          <w:lang w:eastAsia="ru-RU"/>
        </w:rPr>
        <w:t>сельсовета</w:t>
      </w:r>
      <w:r w:rsidRPr="00186F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017BE" w:rsidRPr="00186F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</w:t>
      </w:r>
      <w:r w:rsidR="00FE09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8017BE" w:rsidRPr="00FE0904" w:rsidRDefault="00FE0904" w:rsidP="00FE09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54545"/>
          <w:sz w:val="24"/>
          <w:szCs w:val="24"/>
          <w:lang w:eastAsia="ru-RU"/>
        </w:rPr>
        <w:t xml:space="preserve">                         </w:t>
      </w:r>
      <w:r w:rsidR="008017BE" w:rsidRPr="00186FB9">
        <w:rPr>
          <w:rFonts w:ascii="Arial" w:eastAsia="Times New Roman" w:hAnsi="Arial" w:cs="Arial"/>
          <w:b/>
          <w:sz w:val="24"/>
          <w:szCs w:val="24"/>
          <w:lang w:eastAsia="ru-RU"/>
        </w:rPr>
        <w:t>обеспечению населения твердым</w:t>
      </w:r>
      <w:r>
        <w:rPr>
          <w:rFonts w:ascii="Arial" w:eastAsia="Times New Roman" w:hAnsi="Arial" w:cs="Arial"/>
          <w:b/>
          <w:color w:val="454545"/>
          <w:sz w:val="24"/>
          <w:szCs w:val="24"/>
          <w:lang w:eastAsia="ru-RU"/>
        </w:rPr>
        <w:t xml:space="preserve"> </w:t>
      </w:r>
      <w:r w:rsidR="008017BE" w:rsidRPr="00186FB9">
        <w:rPr>
          <w:rFonts w:ascii="Arial" w:eastAsia="Times New Roman" w:hAnsi="Arial" w:cs="Arial"/>
          <w:b/>
          <w:color w:val="454545"/>
          <w:sz w:val="24"/>
          <w:szCs w:val="24"/>
          <w:lang w:eastAsia="ru-RU"/>
        </w:rPr>
        <w:t>топливом</w:t>
      </w:r>
    </w:p>
    <w:p w:rsidR="00203614" w:rsidRPr="00186FB9" w:rsidRDefault="00203614" w:rsidP="008017BE">
      <w:pPr>
        <w:spacing w:after="0" w:line="240" w:lineRule="auto"/>
        <w:ind w:right="3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7BE" w:rsidRPr="00186FB9" w:rsidRDefault="00A81E8E" w:rsidP="00352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FE0904">
        <w:rPr>
          <w:rFonts w:ascii="Arial" w:eastAsia="Times New Roman" w:hAnsi="Arial" w:cs="Arial"/>
          <w:sz w:val="24"/>
          <w:szCs w:val="24"/>
          <w:lang w:eastAsia="ru-RU"/>
        </w:rPr>
        <w:t xml:space="preserve">5.1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FE0904">
        <w:rPr>
          <w:rFonts w:ascii="Arial" w:eastAsia="Times New Roman" w:hAnsi="Arial" w:cs="Arial"/>
          <w:sz w:val="24"/>
          <w:szCs w:val="24"/>
          <w:lang w:eastAsia="ru-RU"/>
        </w:rPr>
        <w:t xml:space="preserve">Донского </w:t>
      </w:r>
      <w:r w:rsidR="00203614" w:rsidRPr="00186FB9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</w:t>
      </w:r>
      <w:r w:rsidR="00FE09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следующую деятельность:</w:t>
      </w:r>
    </w:p>
    <w:p w:rsidR="008017BE" w:rsidRPr="00186FB9" w:rsidRDefault="00203614" w:rsidP="002036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 -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ежегодно на планируемый год определяет потребность населения в топливе;</w:t>
      </w:r>
    </w:p>
    <w:p w:rsidR="008017BE" w:rsidRPr="00186FB9" w:rsidRDefault="00203614" w:rsidP="002036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  -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взаимодействует с организациями различных форм собственности для оценки качества оказываемых услуг исполнителем;</w:t>
      </w:r>
    </w:p>
    <w:p w:rsidR="008017BE" w:rsidRPr="00186FB9" w:rsidRDefault="00203614" w:rsidP="002036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   -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совместно с </w:t>
      </w:r>
      <w:proofErr w:type="spellStart"/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топливоснабжающей</w:t>
      </w:r>
      <w:proofErr w:type="spellEnd"/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организацией информирует жителей муниципального образования, в том числе и через средства массовой информации, по вопросам обеспечения их топливом;</w:t>
      </w:r>
    </w:p>
    <w:p w:rsidR="008017BE" w:rsidRPr="00186FB9" w:rsidRDefault="00203614" w:rsidP="002036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    -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запрашивает и получает от организаций различных форм собственное информацию, необходимую для осуществления своих полномочий в соответствии с настоящим положением;</w:t>
      </w:r>
    </w:p>
    <w:p w:rsidR="008017BE" w:rsidRPr="00186FB9" w:rsidRDefault="00203614" w:rsidP="002036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    -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контролирует процесс получения услуг по снабжению населения муниципального образования топливом в полном объеме и соответствующего качества;</w:t>
      </w:r>
    </w:p>
    <w:p w:rsidR="00590D15" w:rsidRPr="00186FB9" w:rsidRDefault="00203614" w:rsidP="00590D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    -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решает спорные вопросы, возникающие между </w:t>
      </w:r>
      <w:proofErr w:type="spellStart"/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топливоснабжающей</w:t>
      </w:r>
      <w:proofErr w:type="spellEnd"/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590D15" w:rsidRPr="00186FB9">
        <w:rPr>
          <w:rFonts w:ascii="Arial" w:eastAsia="Times New Roman" w:hAnsi="Arial" w:cs="Arial"/>
          <w:sz w:val="24"/>
          <w:szCs w:val="24"/>
          <w:lang w:eastAsia="ru-RU"/>
        </w:rPr>
        <w:t>изацией и потребителями топлива.</w:t>
      </w:r>
    </w:p>
    <w:p w:rsidR="00352CFF" w:rsidRDefault="00590D15" w:rsidP="00186FB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86FB9">
        <w:rPr>
          <w:rFonts w:ascii="Arial" w:hAnsi="Arial" w:cs="Arial"/>
        </w:rPr>
        <w:t>Персональная ответственность за бесперебойное снабжение населения, коммунально-бытовых предприятий топливом возлагается на Главу администраций муниципального образования в соответствии с действующим законодательством.</w:t>
      </w:r>
    </w:p>
    <w:p w:rsidR="00186FB9" w:rsidRPr="00186FB9" w:rsidRDefault="00186FB9" w:rsidP="00186FB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FE0904" w:rsidRDefault="00186FB9" w:rsidP="00186F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6. Полномочия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топливоснабжа</w:t>
      </w:r>
      <w:r w:rsidR="00FE0904">
        <w:rPr>
          <w:rFonts w:ascii="Arial" w:eastAsia="Times New Roman" w:hAnsi="Arial" w:cs="Arial"/>
          <w:b/>
          <w:sz w:val="24"/>
          <w:szCs w:val="24"/>
          <w:lang w:eastAsia="ru-RU"/>
        </w:rPr>
        <w:t>ю</w:t>
      </w:r>
      <w:r w:rsidR="008017BE" w:rsidRPr="00186FB9">
        <w:rPr>
          <w:rFonts w:ascii="Arial" w:eastAsia="Times New Roman" w:hAnsi="Arial" w:cs="Arial"/>
          <w:b/>
          <w:sz w:val="24"/>
          <w:szCs w:val="24"/>
          <w:lang w:eastAsia="ru-RU"/>
        </w:rPr>
        <w:t>щих</w:t>
      </w:r>
      <w:proofErr w:type="spellEnd"/>
      <w:r w:rsidR="008017BE" w:rsidRPr="00186F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организаций по созданию </w:t>
      </w:r>
      <w:r w:rsidR="00FE09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</w:p>
    <w:p w:rsidR="008017BE" w:rsidRPr="00186FB9" w:rsidRDefault="00FE0904" w:rsidP="00186F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</w:t>
      </w:r>
      <w:r w:rsidR="008017BE" w:rsidRPr="00186FB9">
        <w:rPr>
          <w:rFonts w:ascii="Arial" w:eastAsia="Times New Roman" w:hAnsi="Arial" w:cs="Arial"/>
          <w:b/>
          <w:sz w:val="24"/>
          <w:szCs w:val="24"/>
          <w:lang w:eastAsia="ru-RU"/>
        </w:rPr>
        <w:t>условий снабжения населения твердым топливом</w:t>
      </w:r>
    </w:p>
    <w:p w:rsidR="00153990" w:rsidRPr="00186FB9" w:rsidRDefault="00153990" w:rsidP="001539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7BE" w:rsidRPr="00186FB9" w:rsidRDefault="00A81E8E" w:rsidP="008017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6.1. </w:t>
      </w:r>
      <w:proofErr w:type="spellStart"/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Топливоснабжающая</w:t>
      </w:r>
      <w:proofErr w:type="spellEnd"/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 осуществляет следующую</w:t>
      </w:r>
    </w:p>
    <w:p w:rsidR="008017BE" w:rsidRPr="00186FB9" w:rsidRDefault="008017BE" w:rsidP="008017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>деятельность:</w:t>
      </w:r>
    </w:p>
    <w:p w:rsidR="008017BE" w:rsidRPr="00186FB9" w:rsidRDefault="00A81E8E" w:rsidP="00A81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     1. С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амостоятельно заготавливает для населения топливо;</w:t>
      </w:r>
      <w:bookmarkStart w:id="0" w:name="_GoBack"/>
      <w:bookmarkEnd w:id="0"/>
    </w:p>
    <w:p w:rsidR="008017BE" w:rsidRPr="00186FB9" w:rsidRDefault="00A81E8E" w:rsidP="00A81E8E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2. Е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жемесячно предоставляет:</w:t>
      </w:r>
    </w:p>
    <w:p w:rsidR="008017BE" w:rsidRPr="00186FB9" w:rsidRDefault="00A81E8E" w:rsidP="00A81E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заявку на предоставление субсидии до 03 числа месяца, следующего за отчетным, на основании фактического объема угля, реализованного за отчетный месяц;</w:t>
      </w:r>
    </w:p>
    <w:p w:rsidR="008017BE" w:rsidRPr="00186FB9" w:rsidRDefault="00A81E8E" w:rsidP="00A81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списки получателей угля с указанием Ф.И.О., адреса, количества тонн за отчетный месяц и расчет- размера субсидии (согласно приложению № 1) до 2 числа месяца, следующего за отчетным;</w:t>
      </w:r>
    </w:p>
    <w:p w:rsidR="008017BE" w:rsidRPr="00186FB9" w:rsidRDefault="00A81E8E" w:rsidP="00A81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акт сверки расчетов до 25 числа месяца, сл</w:t>
      </w:r>
      <w:r w:rsidRPr="00186FB9">
        <w:rPr>
          <w:rFonts w:ascii="Arial" w:eastAsia="Times New Roman" w:hAnsi="Arial" w:cs="Arial"/>
          <w:sz w:val="24"/>
          <w:szCs w:val="24"/>
          <w:lang w:eastAsia="ru-RU"/>
        </w:rPr>
        <w:t>едующего за окончание, квартала;</w:t>
      </w:r>
    </w:p>
    <w:p w:rsidR="008017BE" w:rsidRPr="00186FB9" w:rsidRDefault="00A81E8E" w:rsidP="00A81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расчет транспортных расходов.</w:t>
      </w:r>
    </w:p>
    <w:p w:rsidR="008017BE" w:rsidRPr="00186FB9" w:rsidRDefault="008017BE" w:rsidP="008017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1E8E" w:rsidRPr="00186FB9" w:rsidRDefault="00A81E8E" w:rsidP="00A81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     3. </w:t>
      </w:r>
      <w:r w:rsidR="00153990" w:rsidRPr="00186FB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овместно с администрацией </w:t>
      </w:r>
      <w:r w:rsidR="00186FB9">
        <w:rPr>
          <w:rFonts w:ascii="Arial" w:eastAsia="Times New Roman" w:hAnsi="Arial" w:cs="Arial"/>
          <w:sz w:val="24"/>
          <w:szCs w:val="24"/>
          <w:lang w:eastAsia="ru-RU"/>
        </w:rPr>
        <w:t xml:space="preserve">Донского </w:t>
      </w:r>
      <w:r w:rsidR="00153990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информирует население через средства массовой информации</w:t>
      </w:r>
      <w:r w:rsidR="00153990" w:rsidRPr="00186FB9">
        <w:rPr>
          <w:rFonts w:ascii="Arial" w:eastAsia="Times New Roman" w:hAnsi="Arial" w:cs="Arial"/>
          <w:sz w:val="24"/>
          <w:szCs w:val="24"/>
          <w:lang w:eastAsia="ru-RU"/>
        </w:rPr>
        <w:t>, по телефону, на сходах граждан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 обеспечения их топливом</w:t>
      </w:r>
      <w:r w:rsidR="00153990" w:rsidRPr="00186FB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153990" w:rsidRPr="00186FB9">
        <w:rPr>
          <w:rFonts w:ascii="Arial" w:hAnsi="Arial" w:cs="Arial"/>
          <w:color w:val="444444"/>
          <w:sz w:val="24"/>
          <w:szCs w:val="24"/>
        </w:rPr>
        <w:t>о наличии топлива и часах работы складов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53990" w:rsidRPr="00186FB9" w:rsidRDefault="00A81E8E" w:rsidP="00A81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4. </w:t>
      </w:r>
      <w:r w:rsidR="00153990" w:rsidRPr="00186FB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8017BE" w:rsidRPr="00186FB9">
        <w:rPr>
          <w:rFonts w:ascii="Arial" w:eastAsia="Times New Roman" w:hAnsi="Arial" w:cs="Arial"/>
          <w:sz w:val="24"/>
          <w:szCs w:val="24"/>
          <w:lang w:eastAsia="ru-RU"/>
        </w:rPr>
        <w:t>жеквартально осуществляет сверку взаимных расчетов по договорам (соглашению) и муниципальному контракту па поставку угля для нужд населения, в части возмещения разницы в цене, возникающей в результате применения государственного регулирования цен на уголь для населения по договору субсидий.</w:t>
      </w:r>
    </w:p>
    <w:p w:rsidR="008017BE" w:rsidRPr="00186FB9" w:rsidRDefault="00A81E8E" w:rsidP="00A81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FB9">
        <w:rPr>
          <w:rFonts w:ascii="Arial" w:hAnsi="Arial" w:cs="Arial"/>
          <w:color w:val="444444"/>
          <w:sz w:val="24"/>
          <w:szCs w:val="24"/>
        </w:rPr>
        <w:t xml:space="preserve">      5. </w:t>
      </w:r>
      <w:proofErr w:type="spellStart"/>
      <w:r w:rsidR="00153990" w:rsidRPr="00186FB9">
        <w:rPr>
          <w:rFonts w:ascii="Arial" w:hAnsi="Arial" w:cs="Arial"/>
          <w:sz w:val="24"/>
          <w:szCs w:val="24"/>
        </w:rPr>
        <w:t>Топливоснабжающие</w:t>
      </w:r>
      <w:proofErr w:type="spellEnd"/>
      <w:r w:rsidR="00153990" w:rsidRPr="00186FB9">
        <w:rPr>
          <w:rFonts w:ascii="Arial" w:hAnsi="Arial" w:cs="Arial"/>
          <w:sz w:val="24"/>
          <w:szCs w:val="24"/>
        </w:rPr>
        <w:t xml:space="preserve"> организации обеспечивают приемку топлива, поступающего от поставщиков, правильное хранение его на складах, продажу и отпуск по установленным нормам</w:t>
      </w:r>
      <w:r w:rsidRPr="00186FB9">
        <w:rPr>
          <w:rFonts w:ascii="Arial" w:hAnsi="Arial" w:cs="Arial"/>
          <w:sz w:val="24"/>
          <w:szCs w:val="24"/>
        </w:rPr>
        <w:t>.</w:t>
      </w:r>
    </w:p>
    <w:p w:rsidR="008017BE" w:rsidRPr="00186FB9" w:rsidRDefault="008017BE" w:rsidP="008017BE">
      <w:pPr>
        <w:spacing w:after="2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8017BE" w:rsidRPr="00186FB9" w:rsidRDefault="008017BE" w:rsidP="008017BE">
      <w:pPr>
        <w:spacing w:after="2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8017BE" w:rsidRPr="00186FB9" w:rsidRDefault="008017BE" w:rsidP="008017BE">
      <w:pPr>
        <w:spacing w:after="2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03614" w:rsidRPr="00186FB9" w:rsidRDefault="00203614" w:rsidP="008017BE">
      <w:pPr>
        <w:spacing w:after="2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03614" w:rsidRPr="00186FB9" w:rsidRDefault="00203614" w:rsidP="008017BE">
      <w:pPr>
        <w:spacing w:after="2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03614" w:rsidRPr="00186FB9" w:rsidRDefault="00203614" w:rsidP="008017BE">
      <w:pPr>
        <w:spacing w:after="2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03614" w:rsidRPr="00186FB9" w:rsidRDefault="00203614" w:rsidP="008017BE">
      <w:pPr>
        <w:spacing w:after="2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03614" w:rsidRDefault="00203614" w:rsidP="00447D05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86FB9" w:rsidRDefault="00186FB9" w:rsidP="00447D05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86FB9" w:rsidRDefault="00186FB9" w:rsidP="00447D05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86FB9" w:rsidRDefault="00186FB9" w:rsidP="00447D05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86FB9" w:rsidRDefault="00186FB9" w:rsidP="00447D05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86FB9" w:rsidRDefault="00186FB9" w:rsidP="00447D05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86FB9" w:rsidRDefault="00186FB9" w:rsidP="00447D05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86FB9" w:rsidRDefault="00186FB9" w:rsidP="00447D05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86FB9" w:rsidRDefault="00186FB9" w:rsidP="00447D05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86FB9" w:rsidRDefault="00186FB9" w:rsidP="00447D05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86FB9" w:rsidRDefault="00186FB9" w:rsidP="00447D05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86FB9" w:rsidRDefault="00186FB9" w:rsidP="00447D05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86FB9" w:rsidRPr="00186FB9" w:rsidRDefault="00186FB9" w:rsidP="00447D05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447D05" w:rsidRDefault="00447D05" w:rsidP="00447D05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E0904" w:rsidRDefault="00FE0904" w:rsidP="00447D05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E0904" w:rsidRDefault="00FE0904" w:rsidP="00447D05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E0904" w:rsidRDefault="00FE0904" w:rsidP="00447D05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E0904" w:rsidRDefault="00FE0904" w:rsidP="00447D05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E0904" w:rsidRPr="00186FB9" w:rsidRDefault="00FE0904" w:rsidP="00447D05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03614" w:rsidRPr="00186FB9" w:rsidRDefault="00203614" w:rsidP="0020361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  <w:r w:rsidRPr="00186FB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№ 2</w:t>
      </w:r>
    </w:p>
    <w:p w:rsidR="00203614" w:rsidRPr="00186FB9" w:rsidRDefault="00203614" w:rsidP="0020361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  <w:r w:rsidRPr="00186FB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к постановлению Администрации</w:t>
      </w:r>
    </w:p>
    <w:p w:rsidR="00203614" w:rsidRPr="00186FB9" w:rsidRDefault="00186FB9" w:rsidP="0020361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Донского </w:t>
      </w:r>
      <w:r w:rsidR="00203614" w:rsidRPr="00186FB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сельсовета</w:t>
      </w:r>
    </w:p>
    <w:p w:rsidR="00203614" w:rsidRPr="00186FB9" w:rsidRDefault="00203614" w:rsidP="0020361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186FB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Золотухинского</w:t>
      </w:r>
      <w:proofErr w:type="spellEnd"/>
      <w:r w:rsidRPr="00186FB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 от </w:t>
      </w:r>
    </w:p>
    <w:p w:rsidR="00203614" w:rsidRPr="00186FB9" w:rsidRDefault="00203614" w:rsidP="0020361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  <w:r w:rsidRPr="00186FB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07.02.2022г № 17</w:t>
      </w:r>
    </w:p>
    <w:p w:rsidR="00203614" w:rsidRPr="00186FB9" w:rsidRDefault="00203614" w:rsidP="0020361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E0904" w:rsidRDefault="00FE0904" w:rsidP="002036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03614" w:rsidRPr="00186FB9" w:rsidRDefault="008017BE" w:rsidP="002036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Реестр по обеспеч</w:t>
      </w:r>
      <w:r w:rsidR="00203614"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ению граждан твердым топливом </w:t>
      </w:r>
    </w:p>
    <w:p w:rsidR="008017BE" w:rsidRPr="00186FB9" w:rsidRDefault="008017BE" w:rsidP="002036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МО </w:t>
      </w:r>
      <w:r w:rsidR="00FE09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«Донской сельсовет»</w:t>
      </w:r>
      <w:r w:rsidR="00203614"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за ____ квартал 202    </w:t>
      </w:r>
      <w:r w:rsidRPr="00186F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</w:p>
    <w:p w:rsidR="00203614" w:rsidRPr="00186FB9" w:rsidRDefault="00203614" w:rsidP="002036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03614" w:rsidRPr="00186FB9" w:rsidRDefault="00203614" w:rsidP="002036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1455"/>
        <w:gridCol w:w="985"/>
        <w:gridCol w:w="1493"/>
        <w:gridCol w:w="940"/>
        <w:gridCol w:w="940"/>
        <w:gridCol w:w="1655"/>
        <w:gridCol w:w="1165"/>
      </w:tblGrid>
      <w:tr w:rsidR="008017BE" w:rsidRPr="00186FB9" w:rsidTr="00FE0904">
        <w:trPr>
          <w:trHeight w:val="113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BE" w:rsidRPr="00186FB9" w:rsidRDefault="008017BE" w:rsidP="00660F42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BE" w:rsidRPr="00186FB9" w:rsidRDefault="008017BE" w:rsidP="00660F42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домохозяйств (адрес)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BE" w:rsidRPr="00186FB9" w:rsidRDefault="008017BE" w:rsidP="00660F42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продажи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990" w:rsidRPr="00186FB9" w:rsidRDefault="008017BE" w:rsidP="00660F4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</w:t>
            </w:r>
            <w:r w:rsidR="00203614"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щадь</w:t>
            </w:r>
            <w:r w:rsidR="00FE0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203614"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отапливаемая печным</w:t>
            </w:r>
            <w:r w:rsidR="00FE0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3614"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</w:t>
            </w:r>
            <w:r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плением.</w:t>
            </w:r>
          </w:p>
          <w:p w:rsidR="008017BE" w:rsidRPr="00186FB9" w:rsidRDefault="008017BE" w:rsidP="00660F42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BE" w:rsidRPr="00186FB9" w:rsidRDefault="008017BE" w:rsidP="00660F42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топлива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BE" w:rsidRPr="00186FB9" w:rsidRDefault="008017BE" w:rsidP="00660F42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топлива </w:t>
            </w:r>
            <w:proofErr w:type="spellStart"/>
            <w:r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BE" w:rsidRPr="00186FB9" w:rsidRDefault="008017BE" w:rsidP="00660F42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Минимальная цена по постановлению, </w:t>
            </w:r>
            <w:proofErr w:type="spellStart"/>
            <w:r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990" w:rsidRPr="00186FB9" w:rsidRDefault="008017BE" w:rsidP="00660F4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цена.</w:t>
            </w:r>
          </w:p>
          <w:p w:rsidR="008017BE" w:rsidRPr="00186FB9" w:rsidRDefault="008017BE" w:rsidP="00660F42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8017BE" w:rsidRPr="00186FB9" w:rsidTr="00FE0904">
        <w:trPr>
          <w:trHeight w:val="1134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BE" w:rsidRPr="00186FB9" w:rsidRDefault="008017BE" w:rsidP="00660F4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BE" w:rsidRPr="00186FB9" w:rsidRDefault="008017BE" w:rsidP="00660F4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BE" w:rsidRPr="00186FB9" w:rsidRDefault="008017BE" w:rsidP="00660F4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BE" w:rsidRPr="00186FB9" w:rsidRDefault="008017BE" w:rsidP="00660F4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BE" w:rsidRPr="00186FB9" w:rsidRDefault="008017BE" w:rsidP="00660F4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BE" w:rsidRPr="00186FB9" w:rsidRDefault="008017BE" w:rsidP="00660F4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6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BE" w:rsidRPr="00186FB9" w:rsidRDefault="008017BE" w:rsidP="00660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vAlign w:val="center"/>
            <w:hideMark/>
          </w:tcPr>
          <w:p w:rsidR="008017BE" w:rsidRPr="00186FB9" w:rsidRDefault="008017BE" w:rsidP="00660F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017BE" w:rsidRDefault="008017BE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8017BE" w:rsidRDefault="008017BE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203614" w:rsidRDefault="00203614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203614" w:rsidRDefault="00203614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203614" w:rsidRDefault="00203614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203614" w:rsidRDefault="00203614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A06C3C" w:rsidRDefault="00A06C3C" w:rsidP="00D235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sectPr w:rsidR="00A06C3C" w:rsidSect="00A06C3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6A0C"/>
    <w:multiLevelType w:val="multilevel"/>
    <w:tmpl w:val="4ACE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029BD"/>
    <w:multiLevelType w:val="multilevel"/>
    <w:tmpl w:val="CD06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0286F"/>
    <w:multiLevelType w:val="multilevel"/>
    <w:tmpl w:val="BD78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01614"/>
    <w:multiLevelType w:val="multilevel"/>
    <w:tmpl w:val="4B78B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0259A"/>
    <w:multiLevelType w:val="multilevel"/>
    <w:tmpl w:val="6744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13B29"/>
    <w:multiLevelType w:val="multilevel"/>
    <w:tmpl w:val="BD2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04686"/>
    <w:multiLevelType w:val="multilevel"/>
    <w:tmpl w:val="A49EA9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A0BDF"/>
    <w:multiLevelType w:val="multilevel"/>
    <w:tmpl w:val="540E3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C2A81"/>
    <w:multiLevelType w:val="multilevel"/>
    <w:tmpl w:val="B10C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F23784"/>
    <w:multiLevelType w:val="multilevel"/>
    <w:tmpl w:val="229291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159F8"/>
    <w:multiLevelType w:val="multilevel"/>
    <w:tmpl w:val="865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545C3E"/>
    <w:multiLevelType w:val="multilevel"/>
    <w:tmpl w:val="25A0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117D45"/>
    <w:multiLevelType w:val="multilevel"/>
    <w:tmpl w:val="2DB4D8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C308A7"/>
    <w:multiLevelType w:val="multilevel"/>
    <w:tmpl w:val="25BC2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547C5"/>
    <w:multiLevelType w:val="multilevel"/>
    <w:tmpl w:val="452C3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518DA"/>
    <w:multiLevelType w:val="multilevel"/>
    <w:tmpl w:val="2CD8CD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36466D"/>
    <w:multiLevelType w:val="multilevel"/>
    <w:tmpl w:val="0A02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96C7D"/>
    <w:multiLevelType w:val="multilevel"/>
    <w:tmpl w:val="A4EA31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8E6334"/>
    <w:multiLevelType w:val="multilevel"/>
    <w:tmpl w:val="2408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9755A4"/>
    <w:multiLevelType w:val="multilevel"/>
    <w:tmpl w:val="5F18A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0D3A7A"/>
    <w:multiLevelType w:val="multilevel"/>
    <w:tmpl w:val="2922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081C50"/>
    <w:multiLevelType w:val="multilevel"/>
    <w:tmpl w:val="CBC61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3"/>
  </w:num>
  <w:num w:numId="5">
    <w:abstractNumId w:val="9"/>
  </w:num>
  <w:num w:numId="6">
    <w:abstractNumId w:val="8"/>
  </w:num>
  <w:num w:numId="7">
    <w:abstractNumId w:val="19"/>
  </w:num>
  <w:num w:numId="8">
    <w:abstractNumId w:val="4"/>
  </w:num>
  <w:num w:numId="9">
    <w:abstractNumId w:val="5"/>
  </w:num>
  <w:num w:numId="10">
    <w:abstractNumId w:val="21"/>
  </w:num>
  <w:num w:numId="11">
    <w:abstractNumId w:val="3"/>
  </w:num>
  <w:num w:numId="12">
    <w:abstractNumId w:val="1"/>
  </w:num>
  <w:num w:numId="13">
    <w:abstractNumId w:val="16"/>
  </w:num>
  <w:num w:numId="14">
    <w:abstractNumId w:val="2"/>
  </w:num>
  <w:num w:numId="15">
    <w:abstractNumId w:val="17"/>
  </w:num>
  <w:num w:numId="16">
    <w:abstractNumId w:val="15"/>
  </w:num>
  <w:num w:numId="17">
    <w:abstractNumId w:val="20"/>
  </w:num>
  <w:num w:numId="18">
    <w:abstractNumId w:val="12"/>
  </w:num>
  <w:num w:numId="19">
    <w:abstractNumId w:val="18"/>
  </w:num>
  <w:num w:numId="20">
    <w:abstractNumId w:val="10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66"/>
    <w:rsid w:val="00153990"/>
    <w:rsid w:val="00186FB9"/>
    <w:rsid w:val="00203614"/>
    <w:rsid w:val="00227266"/>
    <w:rsid w:val="00352CFF"/>
    <w:rsid w:val="00361B92"/>
    <w:rsid w:val="00410EC3"/>
    <w:rsid w:val="00447D05"/>
    <w:rsid w:val="004E424A"/>
    <w:rsid w:val="00522791"/>
    <w:rsid w:val="005837E1"/>
    <w:rsid w:val="00590D15"/>
    <w:rsid w:val="00592C2E"/>
    <w:rsid w:val="006E5A4C"/>
    <w:rsid w:val="006E6688"/>
    <w:rsid w:val="008017BE"/>
    <w:rsid w:val="009659D0"/>
    <w:rsid w:val="00A06C3C"/>
    <w:rsid w:val="00A81E8E"/>
    <w:rsid w:val="00C045ED"/>
    <w:rsid w:val="00CD5727"/>
    <w:rsid w:val="00CF1624"/>
    <w:rsid w:val="00D2358F"/>
    <w:rsid w:val="00D5689A"/>
    <w:rsid w:val="00EA3553"/>
    <w:rsid w:val="00F5684E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C3D1B-FA53-434A-9EB1-BF2FD2C0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57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link w:val="70"/>
    <w:uiPriority w:val="9"/>
    <w:qFormat/>
    <w:rsid w:val="00CD5727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2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358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D57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D5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CD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CD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2022-02-10T11:10:00Z</cp:lastPrinted>
  <dcterms:created xsi:type="dcterms:W3CDTF">2022-02-04T12:55:00Z</dcterms:created>
  <dcterms:modified xsi:type="dcterms:W3CDTF">2022-02-28T12:24:00Z</dcterms:modified>
</cp:coreProperties>
</file>