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5B" w:rsidRDefault="00FD2B5B" w:rsidP="00FD2B5B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​ПОСТАНОВЛЕНИЕ от 16.11.2016 г. № 221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назначении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ПОСТАНОВЛЕНИЕ от 16.11.2016 г. № 221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назначении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ДОНСКОГО СЕЛЬСОВЕТА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ЗОЛОТУХИНСКОГО РАЙОНА КУРСКОЙ ОБЛАСТИ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5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16.11.2016 г. № 221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 назначении публичных слушаний по проекту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внесения изменений в правила землепользования и застройки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муниципального образования «Донской сельсовет»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 целью обсуждения и выявления мнения жителей по проекту внесения изменений в Правила землепользования и застройки ( ПЗЗ) муниципального образования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«Д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онской сельсовет»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руководствуясь статьями 28, 31 Градостроительного Кодекса Российской Федерации, Федеральным Законом от 06.10,2003г №131-ФЗ «Об общих принципах организации местного самоуправления Российской Федерации», Уставом муниципального образования «Донской сельсовет»,в соответствии с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22.08.2016 г. N152 "О внесении изменений в правила землепользования и застройки МО «Донского сельсовета»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Назначить публичные слушания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Организацию и проведение публичных слушаний поручить комиссии по подготовке </w:t>
      </w:r>
      <w:hyperlink r:id="rId4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проекта</w:t>
        </w:r>
      </w:hyperlink>
      <w:r>
        <w:rPr>
          <w:rFonts w:ascii="inherit" w:hAnsi="inherit" w:cs="Arial"/>
          <w:color w:val="555555"/>
          <w:sz w:val="18"/>
          <w:szCs w:val="18"/>
        </w:rPr>
        <w:t xml:space="preserve"> внесения изменений в правила землепользования и застройки части территории населенных пунктов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утвержденных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№ 152 от 22.08.2016 года (далее комиссия).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 Место нахождения комиссии по адресу: Курская область,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ул. Железнодорожная, 34 (здание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района), тел.: (47151)2-16-46, приемные часы - с 8 часов до 17 часов каждый день, перерыв с 12-00 до 14-00, за исключением выходных дней.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4.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обеспечить проведение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Установить: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5.1. Публичные слушания провести во всех населенных пунктах расположенных на территории МО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5.2. Место, дату и время проведения публичных слушаний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определить: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- 19 декабря 2016 года в 10-00 часов в здании сельского Дома культуры в д. Матвеевка для жителей д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атвеевка,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д.Чаплыгино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Степь;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- 19 декабря 2016 года в 13-00 часов в здании Революционного сельского Дома культуры для жителей с. Николаевка,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Некрасово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Революционное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Халтурино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Косогор,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Загатное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Нижнее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Упалое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х. Петровский;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-20 декабря 2016 года в 10-00 часов в здании Донской сельской библиотеки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Боево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Тишино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Хутарка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;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 xml:space="preserve">-20 декабря 2016 года в 13-00 часов в административном здании сельсовета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Щурово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Лиман;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- 21 декабря 2016 года в 10-00 часов в здании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сельского Дома культуры для жителей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Фентисово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Коронино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Букреевка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х.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Новокоронинские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выселки,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Батуровка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д. Михайловка;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-21 декабря 2016 года в 13-00 часов в здании Донского сельского Дома культуры для жителей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Реутово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с.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Донское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, д.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Буклята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6.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области: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6.1. Провести публичные слушания по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порядке, установленном Уставом и ст.28 Градостроительного кодекса, в срок, указанный в п.5.2.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6.2. Подготовить заключение о результатах проведения публичных слушаний и обнародовать и разместить на официальном сайте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6.3. Организовать выставку-экспозицию демонстрационных материалов проекта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 адресу: Курская область,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ул. Железнодорожная, 34.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7. Замечания и предложения по вынесенному на публичные слушания проекту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могут быть представлены заинтересованными лицами в Комиссию по проведению публичных слушаний в письменной форме по адресу: Курская область,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ул. Железнодорожная, 34 (здание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района), тел.: (47151)2-16-46, приемные часы - с 8 часов до 17 часов каждый день, перерыв с 12-00 до 14-00, за исключением выходных дней, с момента публикации информации на официальном сайте.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8. Обнародовать информацию о проведении публичных слушаний на информационных стендах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района. Данное Постановление вместе с проектом внесения изменений в правила землепользования и застройки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области» разместить на сайте МО «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Донский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сельсовет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»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сети Интернет.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9.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возложить на заместителя Главы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Донского сельсовета</w:t>
      </w:r>
    </w:p>
    <w:p w:rsidR="00FD2B5B" w:rsidRDefault="00FD2B5B" w:rsidP="00FD2B5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В.Ю. Азаров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15478D"/>
    <w:rsid w:val="002054C1"/>
    <w:rsid w:val="00686401"/>
    <w:rsid w:val="00745274"/>
    <w:rsid w:val="00835FC3"/>
    <w:rsid w:val="00837D3E"/>
    <w:rsid w:val="00A25223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81;n=31512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2023-05-09T11:12:00Z</dcterms:created>
  <dcterms:modified xsi:type="dcterms:W3CDTF">2023-05-09T11:12:00Z</dcterms:modified>
</cp:coreProperties>
</file>